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A29" w:rsidRPr="002541F2" w:rsidRDefault="00772A29" w:rsidP="00772A29">
      <w:pPr>
        <w:rPr>
          <w:b/>
          <w:bCs/>
          <w:sz w:val="22"/>
          <w:szCs w:val="22"/>
        </w:rPr>
      </w:pPr>
      <w:r w:rsidRPr="002541F2">
        <w:rPr>
          <w:rStyle w:val="apple-converted-space"/>
          <w:color w:val="404040"/>
          <w:sz w:val="22"/>
          <w:szCs w:val="22"/>
          <w:shd w:val="clear" w:color="auto" w:fill="F6F6F6"/>
        </w:rPr>
        <w:t> </w:t>
      </w:r>
      <w:r w:rsidRPr="002541F2">
        <w:rPr>
          <w:b/>
          <w:bCs/>
          <w:i/>
          <w:iCs/>
          <w:color w:val="808080"/>
          <w:sz w:val="22"/>
          <w:szCs w:val="22"/>
        </w:rPr>
        <w:t>Типовой договор на услуги мобильной спутниковой связи</w:t>
      </w:r>
    </w:p>
    <w:p w:rsidR="00772A29" w:rsidRPr="002541F2" w:rsidRDefault="00772A29" w:rsidP="00A362FD">
      <w:pPr>
        <w:pStyle w:val="a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3B3B3"/>
        <w:rPr>
          <w:b/>
          <w:bCs/>
          <w:sz w:val="22"/>
          <w:szCs w:val="22"/>
        </w:rPr>
      </w:pPr>
      <w:r w:rsidRPr="002541F2">
        <w:rPr>
          <w:b/>
          <w:bCs/>
          <w:sz w:val="22"/>
          <w:szCs w:val="22"/>
        </w:rPr>
        <w:t xml:space="preserve">Договор на услуги мобильной спутниковой связи </w:t>
      </w:r>
    </w:p>
    <w:p w:rsidR="00772A29" w:rsidRPr="002541F2" w:rsidRDefault="00772A29" w:rsidP="00772A29">
      <w:pPr>
        <w:pStyle w:val="a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3B3B3"/>
        <w:rPr>
          <w:b/>
          <w:bCs/>
          <w:sz w:val="22"/>
          <w:szCs w:val="22"/>
        </w:rPr>
      </w:pPr>
      <w:r w:rsidRPr="002541F2">
        <w:rPr>
          <w:b/>
          <w:bCs/>
          <w:sz w:val="22"/>
          <w:szCs w:val="22"/>
        </w:rPr>
        <w:t xml:space="preserve">№ </w:t>
      </w:r>
      <w:r w:rsidR="00FD7C82">
        <w:rPr>
          <w:b/>
          <w:bCs/>
          <w:sz w:val="22"/>
          <w:szCs w:val="22"/>
        </w:rPr>
        <w:t>_________</w:t>
      </w:r>
      <w:r w:rsidRPr="002541F2">
        <w:rPr>
          <w:b/>
          <w:bCs/>
          <w:sz w:val="22"/>
          <w:szCs w:val="22"/>
        </w:rPr>
        <w:t>_________________</w:t>
      </w:r>
    </w:p>
    <w:p w:rsidR="00772A29" w:rsidRPr="002541F2" w:rsidRDefault="00772A29" w:rsidP="00772A29">
      <w:pPr>
        <w:rPr>
          <w:snapToGrid w:val="0"/>
          <w:sz w:val="22"/>
          <w:szCs w:val="22"/>
        </w:rPr>
      </w:pPr>
    </w:p>
    <w:p w:rsidR="00772A29" w:rsidRPr="006F7BCE" w:rsidRDefault="00A362FD" w:rsidP="00A362FD">
      <w:pPr>
        <w:pStyle w:val="a7"/>
        <w:ind w:left="5664" w:firstLine="708"/>
        <w:rPr>
          <w:sz w:val="22"/>
          <w:szCs w:val="22"/>
        </w:rPr>
      </w:pPr>
      <w:r w:rsidRPr="002541F2">
        <w:rPr>
          <w:sz w:val="22"/>
          <w:szCs w:val="22"/>
        </w:rPr>
        <w:t xml:space="preserve"> </w:t>
      </w:r>
      <w:r w:rsidR="00772A29" w:rsidRPr="006F7BCE">
        <w:rPr>
          <w:sz w:val="22"/>
          <w:szCs w:val="22"/>
        </w:rPr>
        <w:t>«___»</w:t>
      </w:r>
      <w:proofErr w:type="spellStart"/>
      <w:r w:rsidR="00772A29" w:rsidRPr="006F7BCE">
        <w:rPr>
          <w:sz w:val="22"/>
          <w:szCs w:val="22"/>
        </w:rPr>
        <w:t>______________</w:t>
      </w:r>
      <w:r w:rsidR="00CD5659" w:rsidRPr="006F7BCE">
        <w:rPr>
          <w:sz w:val="22"/>
          <w:szCs w:val="22"/>
        </w:rPr>
        <w:t>20</w:t>
      </w:r>
      <w:r w:rsidR="00AF5218" w:rsidRPr="006F7BCE">
        <w:rPr>
          <w:sz w:val="22"/>
          <w:szCs w:val="22"/>
        </w:rPr>
        <w:t>20</w:t>
      </w:r>
      <w:proofErr w:type="spellEnd"/>
      <w:r w:rsidR="00772A29" w:rsidRPr="006F7BCE">
        <w:rPr>
          <w:sz w:val="22"/>
          <w:szCs w:val="22"/>
        </w:rPr>
        <w:t xml:space="preserve"> г.</w:t>
      </w:r>
    </w:p>
    <w:p w:rsidR="00772A29" w:rsidRPr="006F7BCE" w:rsidRDefault="00772A29" w:rsidP="00772A29">
      <w:pPr>
        <w:pStyle w:val="a7"/>
        <w:rPr>
          <w:b/>
          <w:snapToGrid w:val="0"/>
          <w:sz w:val="22"/>
          <w:szCs w:val="22"/>
        </w:rPr>
      </w:pPr>
    </w:p>
    <w:p w:rsidR="00772A29" w:rsidRPr="006F7BCE" w:rsidRDefault="00102049" w:rsidP="00772A29">
      <w:pPr>
        <w:ind w:firstLine="720"/>
        <w:jc w:val="both"/>
        <w:rPr>
          <w:snapToGrid w:val="0"/>
          <w:sz w:val="22"/>
          <w:szCs w:val="22"/>
        </w:rPr>
      </w:pPr>
      <w:proofErr w:type="gramStart"/>
      <w:r w:rsidRPr="006F7BCE">
        <w:rPr>
          <w:i/>
          <w:snapToGrid w:val="0"/>
          <w:sz w:val="22"/>
          <w:szCs w:val="22"/>
          <w:u w:val="single"/>
        </w:rPr>
        <w:t xml:space="preserve">Наименование </w:t>
      </w:r>
      <w:proofErr w:type="spellStart"/>
      <w:r w:rsidRPr="006F7BCE">
        <w:rPr>
          <w:i/>
          <w:snapToGrid w:val="0"/>
          <w:sz w:val="22"/>
          <w:szCs w:val="22"/>
          <w:u w:val="single"/>
        </w:rPr>
        <w:t>организации______________________</w:t>
      </w:r>
      <w:proofErr w:type="spellEnd"/>
      <w:r w:rsidR="00772A29" w:rsidRPr="006F7BCE">
        <w:rPr>
          <w:snapToGrid w:val="0"/>
          <w:sz w:val="22"/>
          <w:szCs w:val="22"/>
        </w:rPr>
        <w:t xml:space="preserve">, именуемое в дальнейшем по тексту </w:t>
      </w:r>
      <w:r w:rsidR="00772A29" w:rsidRPr="006F7BCE">
        <w:rPr>
          <w:b/>
          <w:bCs/>
          <w:snapToGrid w:val="0"/>
          <w:sz w:val="22"/>
          <w:szCs w:val="22"/>
        </w:rPr>
        <w:t>"Компания"</w:t>
      </w:r>
      <w:r w:rsidR="00772A29" w:rsidRPr="006F7BCE">
        <w:rPr>
          <w:snapToGrid w:val="0"/>
          <w:sz w:val="22"/>
          <w:szCs w:val="22"/>
        </w:rPr>
        <w:t xml:space="preserve">, в лице </w:t>
      </w:r>
      <w:r w:rsidRPr="006F7BCE">
        <w:rPr>
          <w:i/>
          <w:snapToGrid w:val="0"/>
          <w:sz w:val="22"/>
          <w:szCs w:val="22"/>
          <w:u w:val="single"/>
        </w:rPr>
        <w:t xml:space="preserve">Должность и ФИО первого </w:t>
      </w:r>
      <w:proofErr w:type="spellStart"/>
      <w:r w:rsidRPr="006F7BCE">
        <w:rPr>
          <w:i/>
          <w:snapToGrid w:val="0"/>
          <w:sz w:val="22"/>
          <w:szCs w:val="22"/>
          <w:u w:val="single"/>
        </w:rPr>
        <w:t>руководителя___________</w:t>
      </w:r>
      <w:proofErr w:type="spellEnd"/>
      <w:r w:rsidR="00CA3A01" w:rsidRPr="006F7BCE">
        <w:rPr>
          <w:snapToGrid w:val="0"/>
          <w:sz w:val="22"/>
          <w:szCs w:val="22"/>
        </w:rPr>
        <w:t xml:space="preserve">., действующей на основании </w:t>
      </w:r>
      <w:r w:rsidR="00CD5659" w:rsidRPr="006F7BCE">
        <w:rPr>
          <w:snapToGrid w:val="0"/>
          <w:sz w:val="22"/>
          <w:szCs w:val="22"/>
        </w:rPr>
        <w:t>№</w:t>
      </w:r>
      <w:r w:rsidR="00FD7C82" w:rsidRPr="006F7BCE">
        <w:rPr>
          <w:snapToGrid w:val="0"/>
          <w:sz w:val="22"/>
          <w:szCs w:val="22"/>
        </w:rPr>
        <w:t>_______________________</w:t>
      </w:r>
      <w:r w:rsidR="00EB515E" w:rsidRPr="006F7BCE">
        <w:rPr>
          <w:snapToGrid w:val="0"/>
          <w:sz w:val="22"/>
          <w:szCs w:val="22"/>
        </w:rPr>
        <w:t xml:space="preserve"> от </w:t>
      </w:r>
      <w:proofErr w:type="spellStart"/>
      <w:r w:rsidR="00FD7C82" w:rsidRPr="006F7BCE">
        <w:rPr>
          <w:snapToGrid w:val="0"/>
          <w:sz w:val="22"/>
          <w:szCs w:val="22"/>
        </w:rPr>
        <w:t>__</w:t>
      </w:r>
      <w:r w:rsidR="00EB515E" w:rsidRPr="006F7BCE">
        <w:rPr>
          <w:snapToGrid w:val="0"/>
          <w:sz w:val="22"/>
          <w:szCs w:val="22"/>
        </w:rPr>
        <w:t>.</w:t>
      </w:r>
      <w:r w:rsidR="00FD7C82" w:rsidRPr="006F7BCE">
        <w:rPr>
          <w:snapToGrid w:val="0"/>
          <w:sz w:val="22"/>
          <w:szCs w:val="22"/>
        </w:rPr>
        <w:t>___________</w:t>
      </w:r>
      <w:r w:rsidR="00EB515E" w:rsidRPr="006F7BCE">
        <w:rPr>
          <w:snapToGrid w:val="0"/>
          <w:sz w:val="22"/>
          <w:szCs w:val="22"/>
        </w:rPr>
        <w:t>.20</w:t>
      </w:r>
      <w:r w:rsidR="00AF5218" w:rsidRPr="006F7BCE">
        <w:rPr>
          <w:snapToGrid w:val="0"/>
          <w:sz w:val="22"/>
          <w:szCs w:val="22"/>
        </w:rPr>
        <w:t>20</w:t>
      </w:r>
      <w:proofErr w:type="spellEnd"/>
      <w:r w:rsidR="00EB515E" w:rsidRPr="006F7BCE">
        <w:rPr>
          <w:snapToGrid w:val="0"/>
          <w:sz w:val="22"/>
          <w:szCs w:val="22"/>
        </w:rPr>
        <w:t xml:space="preserve"> г</w:t>
      </w:r>
      <w:r w:rsidR="00CA3A01" w:rsidRPr="006F7BCE">
        <w:rPr>
          <w:snapToGrid w:val="0"/>
          <w:sz w:val="22"/>
          <w:szCs w:val="22"/>
        </w:rPr>
        <w:t xml:space="preserve">., </w:t>
      </w:r>
      <w:r w:rsidR="00772A29" w:rsidRPr="006F7BCE">
        <w:rPr>
          <w:snapToGrid w:val="0"/>
          <w:sz w:val="22"/>
          <w:szCs w:val="22"/>
        </w:rPr>
        <w:t xml:space="preserve">с одной стороны, и </w:t>
      </w:r>
      <w:r w:rsidR="00893151" w:rsidRPr="006F7BCE">
        <w:t>Акционерное общество «</w:t>
      </w:r>
      <w:proofErr w:type="spellStart"/>
      <w:r w:rsidR="00893151" w:rsidRPr="006F7BCE">
        <w:t>Жезказганская</w:t>
      </w:r>
      <w:proofErr w:type="spellEnd"/>
      <w:r w:rsidR="00893151" w:rsidRPr="006F7BCE">
        <w:t xml:space="preserve"> распределительная </w:t>
      </w:r>
      <w:proofErr w:type="spellStart"/>
      <w:r w:rsidR="00893151" w:rsidRPr="006F7BCE">
        <w:t>электросетевая</w:t>
      </w:r>
      <w:proofErr w:type="spellEnd"/>
      <w:r w:rsidR="00893151" w:rsidRPr="006F7BCE">
        <w:t xml:space="preserve"> компания», именуемое   в дальнейшем «Покупатель», </w:t>
      </w:r>
      <w:r w:rsidR="00772A29" w:rsidRPr="006F7BCE">
        <w:rPr>
          <w:snapToGrid w:val="0"/>
          <w:sz w:val="22"/>
          <w:szCs w:val="22"/>
        </w:rPr>
        <w:t xml:space="preserve">именуемое в дальнейшем по тексту </w:t>
      </w:r>
      <w:r w:rsidR="00772A29" w:rsidRPr="006F7BCE">
        <w:rPr>
          <w:b/>
          <w:bCs/>
          <w:snapToGrid w:val="0"/>
          <w:sz w:val="22"/>
          <w:szCs w:val="22"/>
        </w:rPr>
        <w:t>"Клиент"</w:t>
      </w:r>
      <w:r w:rsidR="00772A29" w:rsidRPr="006F7BCE">
        <w:rPr>
          <w:snapToGrid w:val="0"/>
          <w:sz w:val="22"/>
          <w:szCs w:val="22"/>
        </w:rPr>
        <w:t xml:space="preserve">, в </w:t>
      </w:r>
      <w:r w:rsidR="00893151" w:rsidRPr="006F7BCE">
        <w:rPr>
          <w:snapToGrid w:val="0"/>
          <w:sz w:val="22"/>
          <w:szCs w:val="22"/>
        </w:rPr>
        <w:t>лице И</w:t>
      </w:r>
      <w:r w:rsidR="00893151" w:rsidRPr="006F7BCE">
        <w:t xml:space="preserve">.о. генерального директора </w:t>
      </w:r>
      <w:proofErr w:type="spellStart"/>
      <w:r w:rsidR="00893151" w:rsidRPr="006F7BCE">
        <w:t>Са</w:t>
      </w:r>
      <w:proofErr w:type="spellEnd"/>
      <w:r w:rsidR="00893151" w:rsidRPr="006F7BCE">
        <w:rPr>
          <w:lang w:val="kk-KZ"/>
        </w:rPr>
        <w:t>ғындық Нариман Базарқұлұлы</w:t>
      </w:r>
      <w:r w:rsidR="00893151" w:rsidRPr="006F7BCE">
        <w:t>, действующего на основании Устава</w:t>
      </w:r>
      <w:r w:rsidR="00772A29" w:rsidRPr="006F7BCE">
        <w:rPr>
          <w:snapToGrid w:val="0"/>
          <w:sz w:val="22"/>
          <w:szCs w:val="22"/>
        </w:rPr>
        <w:t>, далее совместно именуемые</w:t>
      </w:r>
      <w:proofErr w:type="gramEnd"/>
      <w:r w:rsidR="00772A29" w:rsidRPr="006F7BCE">
        <w:rPr>
          <w:snapToGrid w:val="0"/>
          <w:sz w:val="22"/>
          <w:szCs w:val="22"/>
        </w:rPr>
        <w:t xml:space="preserve"> </w:t>
      </w:r>
      <w:r w:rsidR="00772A29" w:rsidRPr="006F7BCE">
        <w:rPr>
          <w:b/>
          <w:bCs/>
          <w:snapToGrid w:val="0"/>
          <w:sz w:val="22"/>
          <w:szCs w:val="22"/>
        </w:rPr>
        <w:t>«</w:t>
      </w:r>
      <w:proofErr w:type="gramStart"/>
      <w:r w:rsidR="00772A29" w:rsidRPr="006F7BCE">
        <w:rPr>
          <w:b/>
          <w:bCs/>
          <w:snapToGrid w:val="0"/>
          <w:sz w:val="22"/>
          <w:szCs w:val="22"/>
        </w:rPr>
        <w:t>Стороны»</w:t>
      </w:r>
      <w:r w:rsidR="00772A29" w:rsidRPr="006F7BCE">
        <w:rPr>
          <w:snapToGrid w:val="0"/>
          <w:sz w:val="22"/>
          <w:szCs w:val="22"/>
        </w:rPr>
        <w:t xml:space="preserve">, а отдельно как указано выше или </w:t>
      </w:r>
      <w:r w:rsidR="00772A29" w:rsidRPr="006F7BCE">
        <w:rPr>
          <w:b/>
          <w:bCs/>
          <w:snapToGrid w:val="0"/>
          <w:sz w:val="22"/>
          <w:szCs w:val="22"/>
        </w:rPr>
        <w:t>«Сторона»</w:t>
      </w:r>
      <w:r w:rsidR="00772A29" w:rsidRPr="006F7BCE">
        <w:rPr>
          <w:snapToGrid w:val="0"/>
          <w:sz w:val="22"/>
          <w:szCs w:val="22"/>
        </w:rPr>
        <w:t>,</w:t>
      </w:r>
      <w:r w:rsidR="00E36645" w:rsidRPr="006F7BCE">
        <w:t xml:space="preserve"> на основании  п. 4 ст. 23 Закона </w:t>
      </w:r>
      <w:proofErr w:type="spellStart"/>
      <w:r w:rsidR="00E36645" w:rsidRPr="006F7BCE">
        <w:t>РК</w:t>
      </w:r>
      <w:proofErr w:type="spellEnd"/>
      <w:r w:rsidR="00E36645" w:rsidRPr="006F7BCE">
        <w:t xml:space="preserve"> «О естественных монополиях» от 27 декабря 2018 года № 204-</w:t>
      </w:r>
      <w:r w:rsidR="00E36645" w:rsidRPr="006F7BCE">
        <w:rPr>
          <w:lang w:val="en-US"/>
        </w:rPr>
        <w:t>VI</w:t>
      </w:r>
      <w:r w:rsidR="00E36645" w:rsidRPr="006F7BCE">
        <w:t xml:space="preserve"> и Протокола заседания тендерной комиссии по закупкам способом ______________________________________№ _________________ от </w:t>
      </w:r>
      <w:proofErr w:type="spellStart"/>
      <w:r w:rsidR="00E36645" w:rsidRPr="006F7BCE">
        <w:t>___.____2020</w:t>
      </w:r>
      <w:proofErr w:type="spellEnd"/>
      <w:r w:rsidR="00E36645" w:rsidRPr="006F7BCE">
        <w:t xml:space="preserve"> г. заключили настоящий договор</w:t>
      </w:r>
      <w:r w:rsidR="00E36645" w:rsidRPr="006F7BCE">
        <w:rPr>
          <w:snapToGrid w:val="0"/>
          <w:sz w:val="22"/>
          <w:szCs w:val="22"/>
        </w:rPr>
        <w:t xml:space="preserve"> на услуги мобильной спутниковой связи </w:t>
      </w:r>
      <w:r w:rsidR="00E36645" w:rsidRPr="006F7BCE">
        <w:rPr>
          <w:b/>
          <w:i/>
          <w:snapToGrid w:val="0"/>
          <w:sz w:val="22"/>
          <w:szCs w:val="22"/>
          <w:u w:val="single"/>
        </w:rPr>
        <w:t xml:space="preserve">№___________________________ от «__» </w:t>
      </w:r>
      <w:proofErr w:type="spellStart"/>
      <w:r w:rsidR="00E36645" w:rsidRPr="006F7BCE">
        <w:rPr>
          <w:b/>
          <w:i/>
          <w:snapToGrid w:val="0"/>
          <w:sz w:val="22"/>
          <w:szCs w:val="22"/>
          <w:u w:val="single"/>
        </w:rPr>
        <w:t>________2020</w:t>
      </w:r>
      <w:proofErr w:type="spellEnd"/>
      <w:r w:rsidR="00E36645" w:rsidRPr="006F7BCE">
        <w:rPr>
          <w:b/>
          <w:i/>
          <w:snapToGrid w:val="0"/>
          <w:sz w:val="22"/>
          <w:szCs w:val="22"/>
          <w:u w:val="single"/>
        </w:rPr>
        <w:t xml:space="preserve"> г.</w:t>
      </w:r>
      <w:r w:rsidR="00E36645" w:rsidRPr="006F7BCE">
        <w:t xml:space="preserve"> (далее по тексту - «Договор») о нижеследующем:</w:t>
      </w:r>
      <w:r w:rsidR="00772A29" w:rsidRPr="006F7BCE">
        <w:rPr>
          <w:snapToGrid w:val="0"/>
          <w:sz w:val="22"/>
          <w:szCs w:val="22"/>
        </w:rPr>
        <w:t>:</w:t>
      </w:r>
      <w:proofErr w:type="gramEnd"/>
    </w:p>
    <w:p w:rsidR="00772A29" w:rsidRPr="006F7BCE" w:rsidRDefault="00772A29" w:rsidP="00772A29">
      <w:pPr>
        <w:ind w:firstLine="720"/>
        <w:jc w:val="both"/>
        <w:rPr>
          <w:snapToGrid w:val="0"/>
          <w:sz w:val="22"/>
          <w:szCs w:val="22"/>
        </w:rPr>
      </w:pPr>
    </w:p>
    <w:p w:rsidR="00772A29" w:rsidRPr="006F7BCE" w:rsidRDefault="00772A29" w:rsidP="00772A29">
      <w:pPr>
        <w:numPr>
          <w:ilvl w:val="0"/>
          <w:numId w:val="1"/>
        </w:numPr>
        <w:shd w:val="clear" w:color="auto" w:fill="B3B3B3"/>
        <w:tabs>
          <w:tab w:val="left" w:pos="360"/>
        </w:tabs>
        <w:ind w:left="0"/>
        <w:jc w:val="both"/>
        <w:rPr>
          <w:b/>
          <w:snapToGrid w:val="0"/>
          <w:sz w:val="22"/>
          <w:szCs w:val="22"/>
        </w:rPr>
      </w:pPr>
      <w:r w:rsidRPr="006F7BCE">
        <w:rPr>
          <w:b/>
          <w:snapToGrid w:val="0"/>
          <w:sz w:val="22"/>
          <w:szCs w:val="22"/>
        </w:rPr>
        <w:t>Предмет Договора.</w:t>
      </w:r>
    </w:p>
    <w:p w:rsidR="00772A29" w:rsidRPr="002541F2" w:rsidRDefault="00772A29" w:rsidP="00772A29">
      <w:pPr>
        <w:numPr>
          <w:ilvl w:val="1"/>
          <w:numId w:val="1"/>
        </w:numPr>
        <w:shd w:val="clear" w:color="000000" w:fill="FFFFFF"/>
        <w:tabs>
          <w:tab w:val="left" w:pos="-284"/>
          <w:tab w:val="left" w:pos="0"/>
        </w:tabs>
        <w:ind w:left="0" w:hanging="426"/>
        <w:jc w:val="both"/>
        <w:rPr>
          <w:snapToGrid w:val="0"/>
          <w:sz w:val="22"/>
          <w:szCs w:val="22"/>
        </w:rPr>
      </w:pPr>
      <w:r w:rsidRPr="006F7BCE">
        <w:rPr>
          <w:snapToGrid w:val="0"/>
          <w:sz w:val="22"/>
          <w:szCs w:val="22"/>
        </w:rPr>
        <w:t xml:space="preserve">Компания, действующая на основании </w:t>
      </w:r>
      <w:r w:rsidRPr="006F7BCE">
        <w:rPr>
          <w:sz w:val="22"/>
          <w:szCs w:val="22"/>
        </w:rPr>
        <w:t>Государственной Лиц</w:t>
      </w:r>
      <w:r w:rsidRPr="002541F2">
        <w:rPr>
          <w:sz w:val="22"/>
          <w:szCs w:val="22"/>
        </w:rPr>
        <w:t xml:space="preserve">ензии Республики Казахстан по предоставлению услуг в области связи, подвид «Спутниковая подвижная связь», </w:t>
      </w:r>
      <w:r w:rsidRPr="002541F2">
        <w:rPr>
          <w:snapToGrid w:val="0"/>
          <w:sz w:val="22"/>
          <w:szCs w:val="22"/>
        </w:rPr>
        <w:t xml:space="preserve">предоставляет Клиенту, а Клиент </w:t>
      </w:r>
      <w:proofErr w:type="gramStart"/>
      <w:r w:rsidRPr="002541F2">
        <w:rPr>
          <w:snapToGrid w:val="0"/>
          <w:sz w:val="22"/>
          <w:szCs w:val="22"/>
        </w:rPr>
        <w:t>принимает и оплачивает</w:t>
      </w:r>
      <w:proofErr w:type="gramEnd"/>
      <w:r w:rsidRPr="002541F2">
        <w:rPr>
          <w:snapToGrid w:val="0"/>
          <w:sz w:val="22"/>
          <w:szCs w:val="22"/>
        </w:rPr>
        <w:t xml:space="preserve"> услуги </w:t>
      </w:r>
      <w:r w:rsidRPr="002541F2">
        <w:rPr>
          <w:sz w:val="22"/>
          <w:szCs w:val="22"/>
        </w:rPr>
        <w:t xml:space="preserve">мобильной спутниковой связи </w:t>
      </w:r>
      <w:r w:rsidRPr="002541F2">
        <w:rPr>
          <w:snapToGrid w:val="0"/>
          <w:sz w:val="22"/>
          <w:szCs w:val="22"/>
        </w:rPr>
        <w:t xml:space="preserve">в соответствии с  условиями настоящего Договора и Приложений, являющихся неотъемлемыми его частями (Далее – </w:t>
      </w:r>
      <w:r w:rsidRPr="002541F2">
        <w:rPr>
          <w:b/>
          <w:bCs/>
          <w:snapToGrid w:val="0"/>
          <w:sz w:val="22"/>
          <w:szCs w:val="22"/>
        </w:rPr>
        <w:t>«Услуги»</w:t>
      </w:r>
      <w:r w:rsidRPr="002541F2">
        <w:rPr>
          <w:snapToGrid w:val="0"/>
          <w:sz w:val="22"/>
          <w:szCs w:val="22"/>
        </w:rPr>
        <w:t>).</w:t>
      </w:r>
    </w:p>
    <w:p w:rsidR="00772A29" w:rsidRPr="002541F2" w:rsidRDefault="00772A29" w:rsidP="00772A29">
      <w:pPr>
        <w:numPr>
          <w:ilvl w:val="1"/>
          <w:numId w:val="1"/>
        </w:numPr>
        <w:shd w:val="clear" w:color="000000" w:fill="FFFFFF"/>
        <w:tabs>
          <w:tab w:val="left" w:pos="-284"/>
          <w:tab w:val="left" w:pos="0"/>
          <w:tab w:val="num" w:pos="1080"/>
        </w:tabs>
        <w:ind w:left="0" w:hanging="426"/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>Клиенту устанавливается кредитный лимит в размере:</w:t>
      </w:r>
    </w:p>
    <w:p w:rsidR="00772A29" w:rsidRPr="002541F2" w:rsidRDefault="00772A29" w:rsidP="00772A29">
      <w:pPr>
        <w:pStyle w:val="ae"/>
        <w:numPr>
          <w:ilvl w:val="0"/>
          <w:numId w:val="4"/>
        </w:numPr>
        <w:shd w:val="clear" w:color="000000" w:fill="FFFFFF"/>
        <w:tabs>
          <w:tab w:val="left" w:pos="-284"/>
          <w:tab w:val="left" w:pos="0"/>
          <w:tab w:val="left" w:pos="426"/>
        </w:tabs>
        <w:ind w:left="0" w:hanging="426"/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 xml:space="preserve">70 (Семьдесят) % от внесенного Гарантийного взноса, по каждому из подключенных к  Услуге номеров. </w:t>
      </w:r>
    </w:p>
    <w:p w:rsidR="00772A29" w:rsidRPr="002541F2" w:rsidRDefault="00772A29" w:rsidP="00772A29">
      <w:pPr>
        <w:pStyle w:val="ae"/>
        <w:shd w:val="clear" w:color="000000" w:fill="FFFFFF"/>
        <w:tabs>
          <w:tab w:val="left" w:pos="-284"/>
          <w:tab w:val="left" w:pos="0"/>
          <w:tab w:val="left" w:pos="426"/>
        </w:tabs>
        <w:ind w:left="0" w:hanging="426"/>
        <w:jc w:val="both"/>
        <w:rPr>
          <w:snapToGrid w:val="0"/>
          <w:sz w:val="22"/>
          <w:szCs w:val="22"/>
        </w:rPr>
      </w:pPr>
    </w:p>
    <w:p w:rsidR="00772A29" w:rsidRPr="002541F2" w:rsidRDefault="00772A29" w:rsidP="00772A29">
      <w:pPr>
        <w:numPr>
          <w:ilvl w:val="0"/>
          <w:numId w:val="1"/>
        </w:numPr>
        <w:shd w:val="clear" w:color="auto" w:fill="B3B3B3"/>
        <w:tabs>
          <w:tab w:val="left" w:pos="360"/>
        </w:tabs>
        <w:ind w:left="0" w:hanging="426"/>
        <w:jc w:val="both"/>
        <w:rPr>
          <w:b/>
          <w:snapToGrid w:val="0"/>
          <w:sz w:val="22"/>
          <w:szCs w:val="22"/>
        </w:rPr>
      </w:pPr>
      <w:r w:rsidRPr="002541F2">
        <w:rPr>
          <w:b/>
          <w:snapToGrid w:val="0"/>
          <w:sz w:val="22"/>
          <w:szCs w:val="22"/>
        </w:rPr>
        <w:t>Определения</w:t>
      </w:r>
    </w:p>
    <w:p w:rsidR="00D722D7" w:rsidRPr="002541F2" w:rsidRDefault="00D722D7" w:rsidP="00D722D7">
      <w:pPr>
        <w:ind w:hanging="426"/>
        <w:jc w:val="both"/>
        <w:rPr>
          <w:sz w:val="22"/>
          <w:szCs w:val="22"/>
        </w:rPr>
      </w:pPr>
      <w:r w:rsidRPr="002541F2">
        <w:rPr>
          <w:b/>
          <w:sz w:val="22"/>
          <w:szCs w:val="22"/>
        </w:rPr>
        <w:t>Гарантийный взнос</w:t>
      </w:r>
      <w:r w:rsidRPr="002541F2">
        <w:rPr>
          <w:sz w:val="22"/>
          <w:szCs w:val="22"/>
        </w:rPr>
        <w:t xml:space="preserve"> - первоначально вносимый клиентом резерв, призванный предотвратить возможный отказ от оплаты Услуг в процессе их выполнения. Отказ от оплаты Услуг приводит к потере гарантийного взноса в пределах возникшей задолженности.</w:t>
      </w:r>
    </w:p>
    <w:p w:rsidR="00D722D7" w:rsidRPr="002541F2" w:rsidRDefault="00D722D7" w:rsidP="00D722D7">
      <w:pPr>
        <w:ind w:hanging="426"/>
        <w:jc w:val="both"/>
        <w:rPr>
          <w:sz w:val="22"/>
          <w:szCs w:val="22"/>
        </w:rPr>
      </w:pPr>
      <w:r w:rsidRPr="002541F2">
        <w:rPr>
          <w:b/>
          <w:sz w:val="22"/>
          <w:szCs w:val="22"/>
        </w:rPr>
        <w:t>Тарифный план</w:t>
      </w:r>
      <w:r w:rsidRPr="002541F2">
        <w:rPr>
          <w:sz w:val="22"/>
          <w:szCs w:val="22"/>
        </w:rPr>
        <w:t xml:space="preserve"> – условия, предоставления Услуг мобильной спутниковой связи, с четко определенными размерами ежемесячной абонентской платы, тарификацией услуг и т.д.  </w:t>
      </w:r>
    </w:p>
    <w:p w:rsidR="00D722D7" w:rsidRPr="002541F2" w:rsidRDefault="00D722D7" w:rsidP="00D722D7">
      <w:pPr>
        <w:ind w:hanging="426"/>
        <w:jc w:val="both"/>
        <w:rPr>
          <w:snapToGrid w:val="0"/>
          <w:sz w:val="22"/>
          <w:szCs w:val="22"/>
        </w:rPr>
      </w:pPr>
      <w:r w:rsidRPr="002541F2">
        <w:rPr>
          <w:b/>
          <w:sz w:val="22"/>
          <w:szCs w:val="22"/>
        </w:rPr>
        <w:t xml:space="preserve">Кредитный лимит </w:t>
      </w:r>
      <w:r w:rsidRPr="002541F2">
        <w:rPr>
          <w:snapToGrid w:val="0"/>
          <w:sz w:val="22"/>
          <w:szCs w:val="22"/>
        </w:rPr>
        <w:t>– предельная сумма оплаты за полученные услуги</w:t>
      </w:r>
      <w:r>
        <w:rPr>
          <w:snapToGrid w:val="0"/>
          <w:sz w:val="22"/>
          <w:szCs w:val="22"/>
        </w:rPr>
        <w:t xml:space="preserve">, из расчётов в соответствии с </w:t>
      </w:r>
      <w:proofErr w:type="spellStart"/>
      <w:r w:rsidRPr="002541F2">
        <w:rPr>
          <w:snapToGrid w:val="0"/>
          <w:sz w:val="22"/>
          <w:szCs w:val="22"/>
        </w:rPr>
        <w:t>п.1.2</w:t>
      </w:r>
      <w:proofErr w:type="spellEnd"/>
      <w:r w:rsidRPr="002541F2">
        <w:rPr>
          <w:snapToGrid w:val="0"/>
          <w:sz w:val="22"/>
          <w:szCs w:val="22"/>
        </w:rPr>
        <w:t xml:space="preserve">. Договора, превышение которой влечёт временную приостановку услуг, предоставление которой </w:t>
      </w:r>
      <w:proofErr w:type="gramStart"/>
      <w:r w:rsidRPr="002541F2">
        <w:rPr>
          <w:snapToGrid w:val="0"/>
          <w:sz w:val="22"/>
          <w:szCs w:val="22"/>
        </w:rPr>
        <w:t>возобновляется после погашения задолженности и действует</w:t>
      </w:r>
      <w:proofErr w:type="gramEnd"/>
      <w:r w:rsidRPr="002541F2">
        <w:rPr>
          <w:snapToGrid w:val="0"/>
          <w:sz w:val="22"/>
          <w:szCs w:val="22"/>
        </w:rPr>
        <w:t xml:space="preserve"> до очередного достижения предела кредитного лимита.</w:t>
      </w:r>
    </w:p>
    <w:p w:rsidR="00D722D7" w:rsidRDefault="00D722D7" w:rsidP="00D722D7">
      <w:pPr>
        <w:ind w:hanging="426"/>
        <w:jc w:val="both"/>
        <w:rPr>
          <w:sz w:val="22"/>
          <w:szCs w:val="22"/>
        </w:rPr>
      </w:pPr>
      <w:r w:rsidRPr="002541F2">
        <w:rPr>
          <w:b/>
          <w:sz w:val="22"/>
          <w:szCs w:val="22"/>
        </w:rPr>
        <w:t xml:space="preserve">Деактивация </w:t>
      </w:r>
      <w:proofErr w:type="gramStart"/>
      <w:r w:rsidRPr="002541F2">
        <w:rPr>
          <w:b/>
          <w:sz w:val="22"/>
          <w:szCs w:val="22"/>
        </w:rPr>
        <w:t>-</w:t>
      </w:r>
      <w:bookmarkStart w:id="0" w:name="_Hlk500775921"/>
      <w:bookmarkStart w:id="1" w:name="_Hlk500770878"/>
      <w:r w:rsidRPr="003E62AF">
        <w:rPr>
          <w:sz w:val="22"/>
          <w:szCs w:val="22"/>
        </w:rPr>
        <w:t>о</w:t>
      </w:r>
      <w:proofErr w:type="gramEnd"/>
      <w:r w:rsidRPr="003E62AF">
        <w:rPr>
          <w:sz w:val="22"/>
          <w:szCs w:val="22"/>
        </w:rPr>
        <w:t xml:space="preserve">тключение всех услуг связи по настоящему Договору, с возможностью повторной активации номера. При деактивации абонентская плата выставляется </w:t>
      </w:r>
      <w:proofErr w:type="gramStart"/>
      <w:r w:rsidRPr="003E62AF">
        <w:rPr>
          <w:sz w:val="22"/>
          <w:szCs w:val="22"/>
        </w:rPr>
        <w:t>за полный месяц</w:t>
      </w:r>
      <w:proofErr w:type="gramEnd"/>
      <w:r w:rsidRPr="003E62AF">
        <w:rPr>
          <w:sz w:val="22"/>
          <w:szCs w:val="22"/>
        </w:rPr>
        <w:t>. Для повторной активации номера необходимо оплатить услугу реактивации сервиса согласно действующим тарифам компании и</w:t>
      </w:r>
      <w:r w:rsidR="00A362FD">
        <w:rPr>
          <w:sz w:val="22"/>
          <w:szCs w:val="22"/>
        </w:rPr>
        <w:t xml:space="preserve"> </w:t>
      </w:r>
      <w:r>
        <w:rPr>
          <w:sz w:val="22"/>
          <w:szCs w:val="22"/>
        </w:rPr>
        <w:t>предоставить</w:t>
      </w:r>
      <w:r w:rsidRPr="003E62AF">
        <w:rPr>
          <w:sz w:val="22"/>
          <w:szCs w:val="22"/>
        </w:rPr>
        <w:t xml:space="preserve"> заявление на реактивацию</w:t>
      </w:r>
      <w:r w:rsidRPr="002541F2">
        <w:rPr>
          <w:sz w:val="22"/>
          <w:szCs w:val="22"/>
        </w:rPr>
        <w:t>.</w:t>
      </w:r>
      <w:bookmarkEnd w:id="0"/>
    </w:p>
    <w:p w:rsidR="00D722D7" w:rsidRPr="003E62AF" w:rsidRDefault="00D722D7" w:rsidP="00D722D7">
      <w:pPr>
        <w:ind w:hanging="426"/>
        <w:jc w:val="both"/>
        <w:rPr>
          <w:sz w:val="22"/>
          <w:szCs w:val="22"/>
        </w:rPr>
      </w:pPr>
      <w:r w:rsidRPr="003E62AF">
        <w:rPr>
          <w:b/>
          <w:sz w:val="22"/>
          <w:szCs w:val="22"/>
        </w:rPr>
        <w:t>Активация номер</w:t>
      </w:r>
      <w:proofErr w:type="gramStart"/>
      <w:r w:rsidRPr="003E62AF">
        <w:rPr>
          <w:b/>
          <w:sz w:val="22"/>
          <w:szCs w:val="22"/>
        </w:rPr>
        <w:t>а</w:t>
      </w:r>
      <w:r w:rsidRPr="003E62AF">
        <w:rPr>
          <w:sz w:val="22"/>
          <w:szCs w:val="22"/>
        </w:rPr>
        <w:t>-</w:t>
      </w:r>
      <w:proofErr w:type="gramEnd"/>
      <w:r w:rsidRPr="003E62AF">
        <w:rPr>
          <w:sz w:val="22"/>
          <w:szCs w:val="22"/>
        </w:rPr>
        <w:t xml:space="preserve"> подключение номера к услугам спутниковой мобильной связи.</w:t>
      </w:r>
    </w:p>
    <w:p w:rsidR="00D722D7" w:rsidRPr="002541F2" w:rsidRDefault="00D722D7" w:rsidP="00D722D7">
      <w:pPr>
        <w:ind w:hanging="426"/>
        <w:jc w:val="both"/>
        <w:rPr>
          <w:sz w:val="22"/>
          <w:szCs w:val="22"/>
        </w:rPr>
      </w:pPr>
      <w:r w:rsidRPr="003E62AF">
        <w:rPr>
          <w:b/>
          <w:sz w:val="22"/>
          <w:szCs w:val="22"/>
        </w:rPr>
        <w:t>Реактивация номера</w:t>
      </w:r>
      <w:r w:rsidRPr="003E62AF">
        <w:rPr>
          <w:sz w:val="22"/>
          <w:szCs w:val="22"/>
        </w:rPr>
        <w:t xml:space="preserve"> - повторная активация номера с сохранением номера дозвона.</w:t>
      </w:r>
      <w:r w:rsidR="00A362FD">
        <w:rPr>
          <w:sz w:val="22"/>
          <w:szCs w:val="22"/>
        </w:rPr>
        <w:t xml:space="preserve"> </w:t>
      </w:r>
      <w:r w:rsidRPr="003E62AF">
        <w:rPr>
          <w:sz w:val="22"/>
          <w:szCs w:val="22"/>
        </w:rPr>
        <w:t>Стоимость сервиса согласно действующим тарифам компании.</w:t>
      </w:r>
    </w:p>
    <w:bookmarkEnd w:id="1"/>
    <w:p w:rsidR="00D722D7" w:rsidRPr="002541F2" w:rsidRDefault="00D722D7" w:rsidP="00D722D7">
      <w:pPr>
        <w:ind w:hanging="426"/>
        <w:jc w:val="both"/>
        <w:rPr>
          <w:sz w:val="22"/>
          <w:szCs w:val="22"/>
        </w:rPr>
      </w:pPr>
      <w:r w:rsidRPr="002541F2">
        <w:rPr>
          <w:b/>
          <w:sz w:val="22"/>
          <w:szCs w:val="22"/>
        </w:rPr>
        <w:t xml:space="preserve">Приостановка </w:t>
      </w:r>
      <w:r w:rsidRPr="002541F2">
        <w:rPr>
          <w:sz w:val="22"/>
          <w:szCs w:val="22"/>
        </w:rPr>
        <w:t xml:space="preserve">- </w:t>
      </w:r>
      <w:bookmarkStart w:id="2" w:name="_Hlk500773872"/>
      <w:r w:rsidRPr="002C50C5">
        <w:rPr>
          <w:sz w:val="22"/>
          <w:szCs w:val="22"/>
        </w:rPr>
        <w:t xml:space="preserve">приостановление всех услуг связи по настоящему Договору. В этом случае </w:t>
      </w:r>
      <w:r>
        <w:rPr>
          <w:sz w:val="22"/>
          <w:szCs w:val="22"/>
        </w:rPr>
        <w:t>а</w:t>
      </w:r>
      <w:r w:rsidRPr="003C5DA9">
        <w:rPr>
          <w:sz w:val="22"/>
          <w:szCs w:val="22"/>
        </w:rPr>
        <w:t xml:space="preserve">бонентская плата </w:t>
      </w:r>
      <w:proofErr w:type="gramStart"/>
      <w:r w:rsidRPr="003C5DA9">
        <w:rPr>
          <w:sz w:val="22"/>
          <w:szCs w:val="22"/>
        </w:rPr>
        <w:t>выставляется в полном объеме и все сервисы приостанавливаются</w:t>
      </w:r>
      <w:proofErr w:type="gramEnd"/>
      <w:r w:rsidRPr="002C50C5">
        <w:rPr>
          <w:sz w:val="22"/>
          <w:szCs w:val="22"/>
        </w:rPr>
        <w:t>. Повторное подключение услуг бесплатно на основании заявления на активацию</w:t>
      </w:r>
      <w:bookmarkEnd w:id="2"/>
      <w:r w:rsidRPr="002C50C5">
        <w:rPr>
          <w:sz w:val="22"/>
          <w:szCs w:val="22"/>
        </w:rPr>
        <w:t>.</w:t>
      </w:r>
    </w:p>
    <w:p w:rsidR="00772A29" w:rsidRPr="002541F2" w:rsidRDefault="00772A29" w:rsidP="00D722D7">
      <w:pPr>
        <w:ind w:hanging="426"/>
        <w:jc w:val="both"/>
        <w:rPr>
          <w:sz w:val="22"/>
          <w:szCs w:val="22"/>
        </w:rPr>
      </w:pPr>
    </w:p>
    <w:p w:rsidR="00772A29" w:rsidRPr="002541F2" w:rsidRDefault="00772A29" w:rsidP="00772A29">
      <w:pPr>
        <w:numPr>
          <w:ilvl w:val="0"/>
          <w:numId w:val="1"/>
        </w:numPr>
        <w:shd w:val="clear" w:color="auto" w:fill="B3B3B3"/>
        <w:tabs>
          <w:tab w:val="left" w:pos="360"/>
        </w:tabs>
        <w:ind w:left="0" w:hanging="426"/>
        <w:jc w:val="both"/>
        <w:rPr>
          <w:b/>
          <w:snapToGrid w:val="0"/>
          <w:sz w:val="22"/>
          <w:szCs w:val="22"/>
        </w:rPr>
      </w:pPr>
      <w:r w:rsidRPr="002541F2">
        <w:rPr>
          <w:b/>
          <w:snapToGrid w:val="0"/>
          <w:sz w:val="22"/>
          <w:szCs w:val="22"/>
        </w:rPr>
        <w:t>Права и обязанности Компании.</w:t>
      </w:r>
    </w:p>
    <w:p w:rsidR="00772A29" w:rsidRPr="002541F2" w:rsidRDefault="00772A29" w:rsidP="00772A29">
      <w:pPr>
        <w:numPr>
          <w:ilvl w:val="1"/>
          <w:numId w:val="1"/>
        </w:numPr>
        <w:shd w:val="clear" w:color="000000" w:fill="FFFFFF"/>
        <w:tabs>
          <w:tab w:val="left" w:pos="-284"/>
        </w:tabs>
        <w:ind w:left="0" w:hanging="426"/>
        <w:jc w:val="both"/>
        <w:rPr>
          <w:b/>
          <w:bCs/>
          <w:snapToGrid w:val="0"/>
          <w:sz w:val="22"/>
          <w:szCs w:val="22"/>
        </w:rPr>
      </w:pPr>
      <w:r w:rsidRPr="002541F2">
        <w:rPr>
          <w:b/>
          <w:bCs/>
          <w:snapToGrid w:val="0"/>
          <w:sz w:val="22"/>
          <w:szCs w:val="22"/>
        </w:rPr>
        <w:t>Компания имеет право:</w:t>
      </w:r>
    </w:p>
    <w:p w:rsidR="00EE7751" w:rsidRDefault="00772A29" w:rsidP="00EE7751">
      <w:pPr>
        <w:numPr>
          <w:ilvl w:val="2"/>
          <w:numId w:val="1"/>
        </w:numPr>
        <w:shd w:val="clear" w:color="000000" w:fill="FFFFFF"/>
        <w:tabs>
          <w:tab w:val="clear" w:pos="720"/>
        </w:tabs>
        <w:ind w:left="0" w:hanging="426"/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 xml:space="preserve">Изменять тарифы, перечень и порядок предоставления Услуг, методы и сроки оплаты Услуг и иные условия Договора предварительно известив Клиента о таких изменениях через Республиканские средства массовой информации, либо направив письменное уведомление, не </w:t>
      </w:r>
      <w:r w:rsidRPr="002541F2">
        <w:rPr>
          <w:snapToGrid w:val="0"/>
          <w:sz w:val="22"/>
          <w:szCs w:val="22"/>
        </w:rPr>
        <w:lastRenderedPageBreak/>
        <w:t xml:space="preserve">позднее, чем за 15 (Пятнадцать) календарных дней до предполагаемой даты принятия подобных изменений.  </w:t>
      </w:r>
    </w:p>
    <w:p w:rsidR="00EE7751" w:rsidRDefault="00EE7751" w:rsidP="00EE7751">
      <w:pPr>
        <w:numPr>
          <w:ilvl w:val="2"/>
          <w:numId w:val="1"/>
        </w:numPr>
        <w:shd w:val="clear" w:color="000000" w:fill="FFFFFF"/>
        <w:tabs>
          <w:tab w:val="clear" w:pos="720"/>
        </w:tabs>
        <w:ind w:left="0" w:hanging="426"/>
        <w:jc w:val="both"/>
        <w:rPr>
          <w:snapToGrid w:val="0"/>
          <w:sz w:val="22"/>
          <w:szCs w:val="22"/>
        </w:rPr>
      </w:pPr>
      <w:r w:rsidRPr="00EE7751">
        <w:rPr>
          <w:snapToGrid w:val="0"/>
          <w:sz w:val="22"/>
          <w:szCs w:val="22"/>
        </w:rPr>
        <w:t>В случае невыполнения Кли</w:t>
      </w:r>
      <w:r>
        <w:rPr>
          <w:snapToGrid w:val="0"/>
          <w:sz w:val="22"/>
          <w:szCs w:val="22"/>
        </w:rPr>
        <w:t xml:space="preserve">ентом условий </w:t>
      </w:r>
      <w:proofErr w:type="spellStart"/>
      <w:r>
        <w:rPr>
          <w:snapToGrid w:val="0"/>
          <w:sz w:val="22"/>
          <w:szCs w:val="22"/>
        </w:rPr>
        <w:t>пп.4.2.4</w:t>
      </w:r>
      <w:proofErr w:type="spellEnd"/>
      <w:r>
        <w:rPr>
          <w:snapToGrid w:val="0"/>
          <w:sz w:val="22"/>
          <w:szCs w:val="22"/>
        </w:rPr>
        <w:t xml:space="preserve">., 4.2.5., 4.2.6. </w:t>
      </w:r>
      <w:r w:rsidRPr="00EE7751">
        <w:rPr>
          <w:snapToGrid w:val="0"/>
          <w:sz w:val="22"/>
          <w:szCs w:val="22"/>
        </w:rPr>
        <w:t xml:space="preserve">настоящего Договора (наличия задолженности, неоплаты выставленных счетов) более 1 (Одного) календарного месяца по окончанию Срока платежа, приостановить обслуживание всех сим-карт Клиента (по всем Договорам, заключенным между Компанией и Клиентом),  без предварительного уведомления. Такая приостановка обслуживания сим-карт будет действовать вплоть до погашения задолженности Клиентом, включая уплату начисленной пени.   </w:t>
      </w:r>
    </w:p>
    <w:p w:rsidR="00EE7751" w:rsidRPr="00EE7751" w:rsidRDefault="00EE7751" w:rsidP="00EE7751">
      <w:pPr>
        <w:numPr>
          <w:ilvl w:val="2"/>
          <w:numId w:val="1"/>
        </w:numPr>
        <w:shd w:val="clear" w:color="000000" w:fill="FFFFFF"/>
        <w:tabs>
          <w:tab w:val="clear" w:pos="720"/>
        </w:tabs>
        <w:ind w:left="0" w:hanging="426"/>
        <w:jc w:val="both"/>
        <w:rPr>
          <w:snapToGrid w:val="0"/>
          <w:sz w:val="22"/>
          <w:szCs w:val="22"/>
        </w:rPr>
      </w:pPr>
      <w:r w:rsidRPr="00EE7751">
        <w:rPr>
          <w:snapToGrid w:val="0"/>
          <w:sz w:val="22"/>
          <w:szCs w:val="22"/>
        </w:rPr>
        <w:t>Без уведомления Клиента, деактивировать все сим-карты, при наличии перед Компанией задолженности, не погашаемой более 2 (Двух) месяцев по истечению Срока Платежа.</w:t>
      </w:r>
    </w:p>
    <w:p w:rsidR="00772A29" w:rsidRPr="002541F2" w:rsidRDefault="00772A29" w:rsidP="00772A29">
      <w:pPr>
        <w:numPr>
          <w:ilvl w:val="2"/>
          <w:numId w:val="1"/>
        </w:numPr>
        <w:shd w:val="clear" w:color="000000" w:fill="FFFFFF"/>
        <w:tabs>
          <w:tab w:val="clear" w:pos="720"/>
        </w:tabs>
        <w:ind w:left="0" w:hanging="426"/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>В случае нарушения Клиентом обязательств по оплате Услуг, любыми доступными способами информировать Клиента о необходимости погашения задолженности, привлекать для истребования такой задолженности третьих лиц. Клиент в этом случае соглашается на передачу Компанией таким третьим лицам любой информации о Клиенте, стоимости полученных Клиентом Услуг, суммы задолженности, документов, подтверждающих наличие задолженности Клиента, и иную информацию, необходимую для взыскания задолженности.</w:t>
      </w:r>
    </w:p>
    <w:p w:rsidR="00772A29" w:rsidRPr="002541F2" w:rsidRDefault="00772A29" w:rsidP="00772A29">
      <w:pPr>
        <w:numPr>
          <w:ilvl w:val="2"/>
          <w:numId w:val="1"/>
        </w:numPr>
        <w:shd w:val="clear" w:color="000000" w:fill="FFFFFF"/>
        <w:tabs>
          <w:tab w:val="clear" w:pos="720"/>
        </w:tabs>
        <w:ind w:left="0" w:hanging="426"/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>В случаях, предусмотренных законодательством Республики Казахстан, передавать в уполномоченные органы сведения об именах и адресах Клиента, а также об абонентских номерах.</w:t>
      </w:r>
    </w:p>
    <w:p w:rsidR="00EB515E" w:rsidRDefault="00772A29" w:rsidP="00EB515E">
      <w:pPr>
        <w:numPr>
          <w:ilvl w:val="2"/>
          <w:numId w:val="1"/>
        </w:numPr>
        <w:shd w:val="clear" w:color="000000" w:fill="FFFFFF"/>
        <w:tabs>
          <w:tab w:val="clear" w:pos="720"/>
        </w:tabs>
        <w:ind w:left="0" w:hanging="426"/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>В случае наличия задолженности Клиента перед Компанией, не погашаемой более 2 (Двух) месяцев по условиям настоящего договора (равно как и по другим аналогичным Договорам), Компания вправе  погасить имеющуюся задолженность за счет Гарантийного взноса по любому из заключенных Договоров.</w:t>
      </w:r>
    </w:p>
    <w:p w:rsidR="00EB515E" w:rsidRPr="00EB515E" w:rsidRDefault="00EB515E" w:rsidP="00EB515E">
      <w:pPr>
        <w:numPr>
          <w:ilvl w:val="2"/>
          <w:numId w:val="1"/>
        </w:numPr>
        <w:shd w:val="clear" w:color="000000" w:fill="FFFFFF"/>
        <w:tabs>
          <w:tab w:val="clear" w:pos="720"/>
        </w:tabs>
        <w:ind w:left="0" w:hanging="426"/>
        <w:jc w:val="both"/>
        <w:rPr>
          <w:snapToGrid w:val="0"/>
          <w:sz w:val="22"/>
          <w:szCs w:val="22"/>
        </w:rPr>
      </w:pPr>
      <w:bookmarkStart w:id="3" w:name="_Hlk500772639"/>
      <w:r w:rsidRPr="00EB515E">
        <w:rPr>
          <w:snapToGrid w:val="0"/>
          <w:sz w:val="22"/>
          <w:szCs w:val="22"/>
        </w:rPr>
        <w:t>Компания может иметь и иные права, которые в соответствии с действующим законодательством Республики Казахстан и настоящим Договором закрепляются за Компанией.</w:t>
      </w:r>
      <w:bookmarkEnd w:id="3"/>
    </w:p>
    <w:p w:rsidR="00772A29" w:rsidRPr="002541F2" w:rsidRDefault="00772A29" w:rsidP="00772A29">
      <w:pPr>
        <w:numPr>
          <w:ilvl w:val="1"/>
          <w:numId w:val="1"/>
        </w:numPr>
        <w:shd w:val="clear" w:color="000000" w:fill="FFFFFF"/>
        <w:tabs>
          <w:tab w:val="left" w:pos="-284"/>
        </w:tabs>
        <w:ind w:left="0" w:hanging="426"/>
        <w:jc w:val="both"/>
        <w:rPr>
          <w:b/>
          <w:bCs/>
          <w:snapToGrid w:val="0"/>
          <w:sz w:val="22"/>
          <w:szCs w:val="22"/>
        </w:rPr>
      </w:pPr>
      <w:r w:rsidRPr="002541F2">
        <w:rPr>
          <w:b/>
          <w:bCs/>
          <w:snapToGrid w:val="0"/>
          <w:sz w:val="22"/>
          <w:szCs w:val="22"/>
        </w:rPr>
        <w:t>Компания обязуется:</w:t>
      </w:r>
    </w:p>
    <w:p w:rsidR="00BF2CA6" w:rsidRPr="00E34BF9" w:rsidRDefault="00BF2CA6" w:rsidP="00BF2CA6">
      <w:pPr>
        <w:numPr>
          <w:ilvl w:val="2"/>
          <w:numId w:val="1"/>
        </w:numPr>
        <w:shd w:val="clear" w:color="000000" w:fill="FFFFFF"/>
        <w:tabs>
          <w:tab w:val="clear" w:pos="720"/>
          <w:tab w:val="num" w:pos="0"/>
        </w:tabs>
        <w:ind w:left="142"/>
        <w:jc w:val="both"/>
        <w:rPr>
          <w:snapToGrid w:val="0"/>
          <w:sz w:val="22"/>
          <w:szCs w:val="22"/>
        </w:rPr>
      </w:pPr>
      <w:r w:rsidRPr="00E34BF9">
        <w:rPr>
          <w:snapToGrid w:val="0"/>
          <w:sz w:val="22"/>
          <w:szCs w:val="22"/>
        </w:rPr>
        <w:t>Подключить Клиента к Услугам согласно выбранного Клиентом Тарифного плана после получения от него</w:t>
      </w:r>
      <w:r w:rsidR="003C5DA9">
        <w:rPr>
          <w:snapToGrid w:val="0"/>
          <w:sz w:val="22"/>
          <w:szCs w:val="22"/>
        </w:rPr>
        <w:t xml:space="preserve"> заявления на </w:t>
      </w:r>
      <w:r w:rsidR="003E62AF">
        <w:rPr>
          <w:snapToGrid w:val="0"/>
          <w:sz w:val="22"/>
          <w:szCs w:val="22"/>
        </w:rPr>
        <w:t>активацию</w:t>
      </w:r>
      <w:r w:rsidR="003C5DA9">
        <w:rPr>
          <w:snapToGrid w:val="0"/>
          <w:sz w:val="22"/>
          <w:szCs w:val="22"/>
        </w:rPr>
        <w:t xml:space="preserve"> и</w:t>
      </w:r>
      <w:r w:rsidRPr="00E34BF9">
        <w:rPr>
          <w:snapToGrid w:val="0"/>
          <w:sz w:val="22"/>
          <w:szCs w:val="22"/>
        </w:rPr>
        <w:t xml:space="preserve"> платежа за подключение, если таковое предусмотрено</w:t>
      </w:r>
      <w:r>
        <w:rPr>
          <w:snapToGrid w:val="0"/>
          <w:sz w:val="22"/>
          <w:szCs w:val="22"/>
        </w:rPr>
        <w:t xml:space="preserve">, </w:t>
      </w:r>
      <w:r w:rsidR="003C5DA9">
        <w:rPr>
          <w:snapToGrid w:val="0"/>
          <w:sz w:val="22"/>
          <w:szCs w:val="22"/>
        </w:rPr>
        <w:t>а также</w:t>
      </w:r>
      <w:r w:rsidRPr="00BA7248">
        <w:rPr>
          <w:snapToGrid w:val="0"/>
          <w:sz w:val="22"/>
          <w:szCs w:val="22"/>
        </w:rPr>
        <w:t xml:space="preserve"> предоставления необходимого, для </w:t>
      </w:r>
      <w:r w:rsidR="00327AB7">
        <w:rPr>
          <w:snapToGrid w:val="0"/>
          <w:sz w:val="22"/>
          <w:szCs w:val="22"/>
        </w:rPr>
        <w:t>Компании гарантийного взноса</w:t>
      </w:r>
      <w:r w:rsidRPr="00BA7248">
        <w:rPr>
          <w:snapToGrid w:val="0"/>
          <w:sz w:val="22"/>
          <w:szCs w:val="22"/>
        </w:rPr>
        <w:t>, в соответствии с  Приложением № 3 к Договору, являющемся неотъемлемой частью настоящего Договора</w:t>
      </w:r>
      <w:r w:rsidRPr="00E34BF9">
        <w:rPr>
          <w:snapToGrid w:val="0"/>
          <w:sz w:val="22"/>
          <w:szCs w:val="22"/>
        </w:rPr>
        <w:t>.</w:t>
      </w:r>
    </w:p>
    <w:p w:rsidR="00BF2CA6" w:rsidRDefault="00BF2CA6" w:rsidP="00BF2CA6">
      <w:pPr>
        <w:numPr>
          <w:ilvl w:val="2"/>
          <w:numId w:val="1"/>
        </w:numPr>
        <w:shd w:val="clear" w:color="000000" w:fill="FFFFFF"/>
        <w:tabs>
          <w:tab w:val="clear" w:pos="720"/>
          <w:tab w:val="num" w:pos="0"/>
        </w:tabs>
        <w:ind w:left="142"/>
        <w:jc w:val="both"/>
        <w:rPr>
          <w:snapToGrid w:val="0"/>
          <w:sz w:val="22"/>
          <w:szCs w:val="22"/>
        </w:rPr>
      </w:pPr>
      <w:r w:rsidRPr="00E34BF9">
        <w:rPr>
          <w:snapToGrid w:val="0"/>
          <w:sz w:val="22"/>
          <w:szCs w:val="22"/>
        </w:rPr>
        <w:t>Выставлять счета за Услуги, предоставленные Клиенту согласно действующим  тарифам, в соответствии с условиями настоящего Договора.</w:t>
      </w:r>
    </w:p>
    <w:p w:rsidR="00BF2CA6" w:rsidRPr="003C0C19" w:rsidRDefault="00BF2CA6" w:rsidP="00BF2CA6">
      <w:pPr>
        <w:numPr>
          <w:ilvl w:val="2"/>
          <w:numId w:val="1"/>
        </w:numPr>
        <w:shd w:val="clear" w:color="000000" w:fill="FFFFFF"/>
        <w:tabs>
          <w:tab w:val="clear" w:pos="720"/>
          <w:tab w:val="num" w:pos="0"/>
        </w:tabs>
        <w:ind w:left="142"/>
        <w:jc w:val="both"/>
        <w:rPr>
          <w:snapToGrid w:val="0"/>
          <w:sz w:val="22"/>
          <w:szCs w:val="22"/>
        </w:rPr>
      </w:pPr>
      <w:r w:rsidRPr="003C0C19">
        <w:rPr>
          <w:snapToGrid w:val="0"/>
          <w:sz w:val="22"/>
          <w:szCs w:val="22"/>
        </w:rPr>
        <w:t>Приостановить оказание Услуг по письменному заявлению Клиента, в течение 3 (Трех) рабочих дней с момента принятия такого заявления. Заявление считается принятым Компанией только тогда, когда Клиенту направлено соответствующее письменное подтверждение о принятии. Переписка по электронной почте приравнивается к официальному обмену письмами.</w:t>
      </w:r>
    </w:p>
    <w:p w:rsidR="00BF2CA6" w:rsidRPr="00E34BF9" w:rsidRDefault="00BF2CA6" w:rsidP="00BF2CA6">
      <w:pPr>
        <w:numPr>
          <w:ilvl w:val="2"/>
          <w:numId w:val="1"/>
        </w:numPr>
        <w:shd w:val="clear" w:color="000000" w:fill="FFFFFF"/>
        <w:tabs>
          <w:tab w:val="clear" w:pos="720"/>
          <w:tab w:val="num" w:pos="0"/>
        </w:tabs>
        <w:ind w:left="142"/>
        <w:jc w:val="both"/>
        <w:rPr>
          <w:snapToGrid w:val="0"/>
          <w:sz w:val="22"/>
          <w:szCs w:val="22"/>
        </w:rPr>
      </w:pPr>
      <w:r w:rsidRPr="003C0C19">
        <w:rPr>
          <w:snapToGrid w:val="0"/>
          <w:sz w:val="22"/>
          <w:szCs w:val="22"/>
        </w:rPr>
        <w:t xml:space="preserve">Деактивировать </w:t>
      </w:r>
      <w:proofErr w:type="gramStart"/>
      <w:r w:rsidRPr="003C0C19">
        <w:rPr>
          <w:snapToGrid w:val="0"/>
          <w:sz w:val="22"/>
          <w:szCs w:val="22"/>
        </w:rPr>
        <w:t>сим</w:t>
      </w:r>
      <w:proofErr w:type="gramEnd"/>
      <w:r w:rsidRPr="003C0C19">
        <w:rPr>
          <w:snapToGrid w:val="0"/>
          <w:sz w:val="22"/>
          <w:szCs w:val="22"/>
        </w:rPr>
        <w:t xml:space="preserve"> карту по письменному заявлению Клиента, в течение 2 (</w:t>
      </w:r>
      <w:r w:rsidR="00EC00CD">
        <w:rPr>
          <w:snapToGrid w:val="0"/>
          <w:sz w:val="22"/>
          <w:szCs w:val="22"/>
        </w:rPr>
        <w:t>Д</w:t>
      </w:r>
      <w:r w:rsidRPr="003C0C19">
        <w:rPr>
          <w:snapToGrid w:val="0"/>
          <w:sz w:val="22"/>
          <w:szCs w:val="22"/>
        </w:rPr>
        <w:t>вух) рабочих дней с момента принятия такого заявления. Заявление считается принятым Компанией только тогда, когда Клиенту направлено соответствующее письменное подтверждение о принятии. Переписка по электронной почте приравнивается к официальному обмену письмами при условии, если не позднее 10(</w:t>
      </w:r>
      <w:r w:rsidR="00EC00CD">
        <w:rPr>
          <w:snapToGrid w:val="0"/>
          <w:sz w:val="22"/>
          <w:szCs w:val="22"/>
        </w:rPr>
        <w:t>Д</w:t>
      </w:r>
      <w:r w:rsidRPr="003C0C19">
        <w:rPr>
          <w:snapToGrid w:val="0"/>
          <w:sz w:val="22"/>
          <w:szCs w:val="22"/>
        </w:rPr>
        <w:t>есяти) календарных дней Клиентом так же предоставляется Компании оригинал заявления.</w:t>
      </w:r>
    </w:p>
    <w:p w:rsidR="00BF2CA6" w:rsidRPr="000E56C3" w:rsidRDefault="00BF2CA6" w:rsidP="00BF2CA6">
      <w:pPr>
        <w:numPr>
          <w:ilvl w:val="2"/>
          <w:numId w:val="1"/>
        </w:numPr>
        <w:shd w:val="clear" w:color="000000" w:fill="FFFFFF"/>
        <w:tabs>
          <w:tab w:val="clear" w:pos="720"/>
          <w:tab w:val="num" w:pos="0"/>
        </w:tabs>
        <w:ind w:left="142"/>
        <w:jc w:val="both"/>
        <w:rPr>
          <w:snapToGrid w:val="0"/>
          <w:sz w:val="22"/>
          <w:szCs w:val="22"/>
        </w:rPr>
      </w:pPr>
      <w:r w:rsidRPr="00E34BF9">
        <w:rPr>
          <w:snapToGrid w:val="0"/>
          <w:sz w:val="22"/>
          <w:szCs w:val="22"/>
        </w:rPr>
        <w:t xml:space="preserve">Не </w:t>
      </w:r>
      <w:proofErr w:type="gramStart"/>
      <w:r w:rsidRPr="00E34BF9">
        <w:rPr>
          <w:snapToGrid w:val="0"/>
          <w:sz w:val="22"/>
          <w:szCs w:val="22"/>
        </w:rPr>
        <w:t>использовать и не публиковать</w:t>
      </w:r>
      <w:proofErr w:type="gramEnd"/>
      <w:r w:rsidRPr="00E34BF9">
        <w:rPr>
          <w:snapToGrid w:val="0"/>
          <w:sz w:val="22"/>
          <w:szCs w:val="22"/>
        </w:rPr>
        <w:t xml:space="preserve"> информацию, полученную от Клиента</w:t>
      </w:r>
      <w:r w:rsidRPr="000E56C3">
        <w:rPr>
          <w:snapToGrid w:val="0"/>
          <w:sz w:val="22"/>
          <w:szCs w:val="22"/>
        </w:rPr>
        <w:t xml:space="preserve"> без его согласия, за исключением случаев, когда это предусмотрено действующим законодательством Республики Казахстан.  </w:t>
      </w:r>
    </w:p>
    <w:p w:rsidR="00772A29" w:rsidRPr="002541F2" w:rsidRDefault="00772A29" w:rsidP="00772A29">
      <w:pPr>
        <w:shd w:val="clear" w:color="000000" w:fill="FFFFFF"/>
        <w:tabs>
          <w:tab w:val="left" w:pos="720"/>
        </w:tabs>
        <w:ind w:hanging="426"/>
        <w:jc w:val="both"/>
        <w:rPr>
          <w:snapToGrid w:val="0"/>
          <w:sz w:val="22"/>
          <w:szCs w:val="22"/>
        </w:rPr>
      </w:pPr>
    </w:p>
    <w:p w:rsidR="00772A29" w:rsidRPr="002541F2" w:rsidRDefault="00772A29" w:rsidP="00772A29">
      <w:pPr>
        <w:numPr>
          <w:ilvl w:val="0"/>
          <w:numId w:val="1"/>
        </w:numPr>
        <w:shd w:val="clear" w:color="auto" w:fill="B3B3B3"/>
        <w:tabs>
          <w:tab w:val="left" w:pos="360"/>
        </w:tabs>
        <w:ind w:left="0" w:hanging="426"/>
        <w:jc w:val="both"/>
        <w:rPr>
          <w:b/>
          <w:snapToGrid w:val="0"/>
          <w:sz w:val="22"/>
          <w:szCs w:val="22"/>
        </w:rPr>
      </w:pPr>
      <w:r w:rsidRPr="002541F2">
        <w:rPr>
          <w:b/>
          <w:snapToGrid w:val="0"/>
          <w:sz w:val="22"/>
          <w:szCs w:val="22"/>
        </w:rPr>
        <w:t>Права и обязанности Клиента.</w:t>
      </w:r>
    </w:p>
    <w:p w:rsidR="00772A29" w:rsidRPr="002541F2" w:rsidRDefault="00772A29" w:rsidP="00772A29">
      <w:pPr>
        <w:numPr>
          <w:ilvl w:val="1"/>
          <w:numId w:val="1"/>
        </w:numPr>
        <w:shd w:val="clear" w:color="000000" w:fill="FFFFFF"/>
        <w:tabs>
          <w:tab w:val="left" w:pos="-284"/>
        </w:tabs>
        <w:ind w:left="0" w:hanging="426"/>
        <w:jc w:val="both"/>
        <w:rPr>
          <w:b/>
          <w:bCs/>
          <w:snapToGrid w:val="0"/>
          <w:sz w:val="22"/>
          <w:szCs w:val="22"/>
        </w:rPr>
      </w:pPr>
      <w:r w:rsidRPr="002541F2">
        <w:rPr>
          <w:b/>
          <w:bCs/>
          <w:snapToGrid w:val="0"/>
          <w:sz w:val="22"/>
          <w:szCs w:val="22"/>
        </w:rPr>
        <w:t>Клиент имеет право:</w:t>
      </w:r>
    </w:p>
    <w:p w:rsidR="00772A29" w:rsidRPr="006F7BCE" w:rsidRDefault="00772A29" w:rsidP="008661A5">
      <w:pPr>
        <w:numPr>
          <w:ilvl w:val="2"/>
          <w:numId w:val="1"/>
        </w:numPr>
        <w:shd w:val="clear" w:color="000000" w:fill="FFFFFF"/>
        <w:tabs>
          <w:tab w:val="clear" w:pos="720"/>
        </w:tabs>
        <w:ind w:left="0" w:hanging="567"/>
        <w:jc w:val="both"/>
        <w:rPr>
          <w:snapToGrid w:val="0"/>
          <w:sz w:val="22"/>
          <w:szCs w:val="22"/>
        </w:rPr>
      </w:pPr>
      <w:r w:rsidRPr="006F7BCE">
        <w:rPr>
          <w:snapToGrid w:val="0"/>
          <w:sz w:val="22"/>
          <w:szCs w:val="22"/>
        </w:rPr>
        <w:t xml:space="preserve">При несогласии Клиента с изменениями Компании в соответствии с </w:t>
      </w:r>
      <w:proofErr w:type="spellStart"/>
      <w:r w:rsidRPr="006F7BCE">
        <w:rPr>
          <w:snapToGrid w:val="0"/>
          <w:sz w:val="22"/>
          <w:szCs w:val="22"/>
        </w:rPr>
        <w:t>пп.3.1.1</w:t>
      </w:r>
      <w:proofErr w:type="spellEnd"/>
      <w:r w:rsidRPr="006F7BCE">
        <w:rPr>
          <w:snapToGrid w:val="0"/>
          <w:sz w:val="22"/>
          <w:szCs w:val="22"/>
        </w:rPr>
        <w:t xml:space="preserve">. Клиент имеет право расторгнуть Договор, предварительно письменно уведомив Компанию о таком расторжении не менее чем за 10 (Десять) </w:t>
      </w:r>
      <w:proofErr w:type="spellStart"/>
      <w:r w:rsidRPr="006F7BCE">
        <w:rPr>
          <w:snapToGrid w:val="0"/>
          <w:sz w:val="22"/>
          <w:szCs w:val="22"/>
        </w:rPr>
        <w:t>календарныхдней</w:t>
      </w:r>
      <w:proofErr w:type="spellEnd"/>
      <w:r w:rsidRPr="006F7BCE">
        <w:rPr>
          <w:snapToGrid w:val="0"/>
          <w:sz w:val="22"/>
          <w:szCs w:val="22"/>
        </w:rPr>
        <w:t xml:space="preserve"> и погасив имеющуюся задолженность перед Компанией в соответствии с выставленными счетами</w:t>
      </w:r>
      <w:r w:rsidRPr="006F7BCE">
        <w:rPr>
          <w:snapToGrid w:val="0"/>
          <w:sz w:val="22"/>
          <w:szCs w:val="22"/>
          <w:lang w:val="kk-KZ"/>
        </w:rPr>
        <w:t xml:space="preserve"> не позднее 10 </w:t>
      </w:r>
      <w:r w:rsidRPr="006F7BCE">
        <w:rPr>
          <w:snapToGrid w:val="0"/>
          <w:sz w:val="22"/>
          <w:szCs w:val="22"/>
        </w:rPr>
        <w:t>(Десяти) календарных дней</w:t>
      </w:r>
      <w:r w:rsidRPr="006F7BCE">
        <w:rPr>
          <w:snapToGrid w:val="0"/>
          <w:sz w:val="22"/>
          <w:szCs w:val="22"/>
          <w:lang w:val="kk-KZ"/>
        </w:rPr>
        <w:t xml:space="preserve"> с момента расторжения Договора</w:t>
      </w:r>
      <w:r w:rsidRPr="006F7BCE">
        <w:rPr>
          <w:snapToGrid w:val="0"/>
          <w:sz w:val="22"/>
          <w:szCs w:val="22"/>
        </w:rPr>
        <w:t>. В случае неполучения Компанией  такого уведомления, дальнейшее пользование Услугами будет считаться принятием таких изменений.</w:t>
      </w:r>
    </w:p>
    <w:p w:rsidR="00772A29" w:rsidRPr="006F7BCE" w:rsidRDefault="00772A29" w:rsidP="008661A5">
      <w:pPr>
        <w:numPr>
          <w:ilvl w:val="2"/>
          <w:numId w:val="1"/>
        </w:numPr>
        <w:shd w:val="clear" w:color="000000" w:fill="FFFFFF"/>
        <w:tabs>
          <w:tab w:val="clear" w:pos="720"/>
        </w:tabs>
        <w:ind w:left="0" w:hanging="567"/>
        <w:jc w:val="both"/>
        <w:rPr>
          <w:snapToGrid w:val="0"/>
          <w:sz w:val="22"/>
          <w:szCs w:val="22"/>
        </w:rPr>
      </w:pPr>
      <w:r w:rsidRPr="006F7BCE">
        <w:rPr>
          <w:snapToGrid w:val="0"/>
          <w:sz w:val="22"/>
          <w:szCs w:val="22"/>
        </w:rPr>
        <w:t>Клиент  при заключении Договора имеет право сделать выбор условий предоставления Услуг из набора Услуг, предоставляемых Компанией.</w:t>
      </w:r>
    </w:p>
    <w:p w:rsidR="00772A29" w:rsidRPr="002541F2" w:rsidRDefault="00772A29" w:rsidP="008661A5">
      <w:pPr>
        <w:numPr>
          <w:ilvl w:val="2"/>
          <w:numId w:val="1"/>
        </w:numPr>
        <w:shd w:val="clear" w:color="000000" w:fill="FFFFFF"/>
        <w:tabs>
          <w:tab w:val="clear" w:pos="720"/>
        </w:tabs>
        <w:ind w:left="0" w:hanging="567"/>
        <w:jc w:val="both"/>
        <w:rPr>
          <w:snapToGrid w:val="0"/>
          <w:sz w:val="22"/>
          <w:szCs w:val="22"/>
        </w:rPr>
      </w:pPr>
      <w:r w:rsidRPr="006F7BCE">
        <w:rPr>
          <w:snapToGrid w:val="0"/>
          <w:sz w:val="22"/>
          <w:szCs w:val="22"/>
        </w:rPr>
        <w:t>Досрочно расторгнуть Договор, предварительно письменно уведомив Компанию с указанием мотивированных причин</w:t>
      </w:r>
      <w:r w:rsidRPr="002541F2">
        <w:rPr>
          <w:snapToGrid w:val="0"/>
          <w:sz w:val="22"/>
          <w:szCs w:val="22"/>
        </w:rPr>
        <w:t xml:space="preserve">, не менее чем за 30 (Тридцать) календарных дней до даты такого </w:t>
      </w:r>
      <w:r w:rsidRPr="002541F2">
        <w:rPr>
          <w:snapToGrid w:val="0"/>
          <w:sz w:val="22"/>
          <w:szCs w:val="22"/>
        </w:rPr>
        <w:lastRenderedPageBreak/>
        <w:t>расторжения, и погасив имеющуюся задолженность перед Компанией в соответствии с выставленными счетами, не позднее 10 (Десяти) календарных дней от даты их выставления.</w:t>
      </w:r>
    </w:p>
    <w:p w:rsidR="00772A29" w:rsidRDefault="00772A29" w:rsidP="008661A5">
      <w:pPr>
        <w:numPr>
          <w:ilvl w:val="2"/>
          <w:numId w:val="1"/>
        </w:numPr>
        <w:shd w:val="clear" w:color="000000" w:fill="FFFFFF"/>
        <w:tabs>
          <w:tab w:val="clear" w:pos="720"/>
        </w:tabs>
        <w:ind w:left="0" w:hanging="567"/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>Клиент может иметь и иные права, которые в соответствии с действующим законодательством Республики Казахстан и настоящим Договором закрепляются за Клиентом.</w:t>
      </w:r>
    </w:p>
    <w:p w:rsidR="008661A5" w:rsidRPr="002541F2" w:rsidRDefault="008661A5" w:rsidP="008661A5">
      <w:pPr>
        <w:shd w:val="clear" w:color="000000" w:fill="FFFFFF"/>
        <w:jc w:val="both"/>
        <w:rPr>
          <w:snapToGrid w:val="0"/>
          <w:sz w:val="22"/>
          <w:szCs w:val="22"/>
        </w:rPr>
      </w:pPr>
    </w:p>
    <w:p w:rsidR="00772A29" w:rsidRPr="002541F2" w:rsidRDefault="00772A29" w:rsidP="00772A29">
      <w:pPr>
        <w:numPr>
          <w:ilvl w:val="1"/>
          <w:numId w:val="1"/>
        </w:numPr>
        <w:shd w:val="clear" w:color="000000" w:fill="FFFFFF"/>
        <w:tabs>
          <w:tab w:val="left" w:pos="-284"/>
        </w:tabs>
        <w:ind w:left="0" w:hanging="426"/>
        <w:jc w:val="both"/>
        <w:rPr>
          <w:b/>
          <w:bCs/>
          <w:snapToGrid w:val="0"/>
          <w:sz w:val="22"/>
          <w:szCs w:val="22"/>
        </w:rPr>
      </w:pPr>
      <w:r w:rsidRPr="002541F2">
        <w:rPr>
          <w:b/>
          <w:bCs/>
          <w:snapToGrid w:val="0"/>
          <w:sz w:val="22"/>
          <w:szCs w:val="22"/>
        </w:rPr>
        <w:t>Клиент обязуется:</w:t>
      </w:r>
    </w:p>
    <w:p w:rsidR="00772A29" w:rsidRPr="002541F2" w:rsidRDefault="00327AB7" w:rsidP="008661A5">
      <w:pPr>
        <w:numPr>
          <w:ilvl w:val="2"/>
          <w:numId w:val="1"/>
        </w:numPr>
        <w:shd w:val="clear" w:color="000000" w:fill="FFFFFF"/>
        <w:tabs>
          <w:tab w:val="clear" w:pos="720"/>
          <w:tab w:val="num" w:pos="142"/>
        </w:tabs>
        <w:ind w:left="-426" w:firstLine="0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Предоставить гарантийный взнос</w:t>
      </w:r>
      <w:r w:rsidR="00772A29" w:rsidRPr="002541F2">
        <w:rPr>
          <w:snapToGrid w:val="0"/>
          <w:sz w:val="22"/>
          <w:szCs w:val="22"/>
        </w:rPr>
        <w:t xml:space="preserve"> в соответствии с Приложением № 3 к Договору, являющимся неотъемлемой частью Договора.</w:t>
      </w:r>
    </w:p>
    <w:p w:rsidR="00772A29" w:rsidRPr="002541F2" w:rsidRDefault="00772A29" w:rsidP="008661A5">
      <w:pPr>
        <w:numPr>
          <w:ilvl w:val="2"/>
          <w:numId w:val="1"/>
        </w:numPr>
        <w:shd w:val="clear" w:color="000000" w:fill="FFFFFF"/>
        <w:tabs>
          <w:tab w:val="clear" w:pos="720"/>
          <w:tab w:val="num" w:pos="142"/>
        </w:tabs>
        <w:ind w:left="-426" w:firstLine="0"/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>Немедленно известить Компанию, любым возможным способом, в случае утери или кражи у Клиента польз</w:t>
      </w:r>
      <w:r w:rsidR="00D53050">
        <w:rPr>
          <w:snapToGrid w:val="0"/>
          <w:sz w:val="22"/>
          <w:szCs w:val="22"/>
        </w:rPr>
        <w:t>овательского терминала и/или сим</w:t>
      </w:r>
      <w:r w:rsidRPr="002541F2">
        <w:rPr>
          <w:snapToGrid w:val="0"/>
          <w:sz w:val="22"/>
          <w:szCs w:val="22"/>
        </w:rPr>
        <w:t>-карт</w:t>
      </w:r>
      <w:r w:rsidR="00D53050">
        <w:rPr>
          <w:snapToGrid w:val="0"/>
          <w:sz w:val="22"/>
          <w:szCs w:val="22"/>
        </w:rPr>
        <w:t>ы, в целях отключения данной сим</w:t>
      </w:r>
      <w:r w:rsidRPr="002541F2">
        <w:rPr>
          <w:snapToGrid w:val="0"/>
          <w:sz w:val="22"/>
          <w:szCs w:val="22"/>
        </w:rPr>
        <w:t>- карты и блокирования пользовательского терминала. До получения Компанией указанной информации, Клиент несет ответственность за оплату Услуг в соответствии с условиями  настоящего Договора. При этом</w:t>
      </w:r>
      <w:proofErr w:type="gramStart"/>
      <w:r w:rsidRPr="002541F2">
        <w:rPr>
          <w:snapToGrid w:val="0"/>
          <w:sz w:val="22"/>
          <w:szCs w:val="22"/>
        </w:rPr>
        <w:t>,</w:t>
      </w:r>
      <w:proofErr w:type="gramEnd"/>
      <w:r w:rsidRPr="002541F2">
        <w:rPr>
          <w:snapToGrid w:val="0"/>
          <w:sz w:val="22"/>
          <w:szCs w:val="22"/>
        </w:rPr>
        <w:t xml:space="preserve"> сообщение вышеназванной информации в компетентные органы без уведомления Компании о случившемся, не освобождает Клиента от оплаты Услуг.</w:t>
      </w:r>
    </w:p>
    <w:p w:rsidR="00772A29" w:rsidRPr="002541F2" w:rsidRDefault="00772A29" w:rsidP="008661A5">
      <w:pPr>
        <w:numPr>
          <w:ilvl w:val="2"/>
          <w:numId w:val="1"/>
        </w:numPr>
        <w:shd w:val="clear" w:color="000000" w:fill="FFFFFF"/>
        <w:tabs>
          <w:tab w:val="clear" w:pos="720"/>
          <w:tab w:val="num" w:pos="142"/>
        </w:tabs>
        <w:ind w:left="-426" w:firstLine="0"/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>При изменении юридического либо фактического адреса и/или иных реквизитов, в том числе банковских, письменно уведомить об этом Компанию в 10-дневный срок с момента такого изменения, с предоставлением копий измененных документов Клиента, если таковые имеют место быть.</w:t>
      </w:r>
    </w:p>
    <w:p w:rsidR="00772A29" w:rsidRPr="002541F2" w:rsidRDefault="00772A29" w:rsidP="008661A5">
      <w:pPr>
        <w:numPr>
          <w:ilvl w:val="2"/>
          <w:numId w:val="1"/>
        </w:numPr>
        <w:shd w:val="clear" w:color="000000" w:fill="FFFFFF"/>
        <w:tabs>
          <w:tab w:val="clear" w:pos="720"/>
          <w:tab w:val="num" w:pos="142"/>
        </w:tabs>
        <w:ind w:left="-426" w:firstLine="0"/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 xml:space="preserve">Своевременно, в соответствии с условиями настоящего Договора, до 25 </w:t>
      </w:r>
      <w:r w:rsidR="00EC00CD">
        <w:rPr>
          <w:snapToGrid w:val="0"/>
          <w:sz w:val="22"/>
          <w:szCs w:val="22"/>
        </w:rPr>
        <w:t xml:space="preserve">(Двадцать пятого) </w:t>
      </w:r>
      <w:r w:rsidRPr="002541F2">
        <w:rPr>
          <w:snapToGrid w:val="0"/>
          <w:sz w:val="22"/>
          <w:szCs w:val="22"/>
        </w:rPr>
        <w:t xml:space="preserve">числа каждого календарного месяца, следующего за </w:t>
      </w:r>
      <w:proofErr w:type="gramStart"/>
      <w:r w:rsidRPr="002541F2">
        <w:rPr>
          <w:snapToGrid w:val="0"/>
          <w:sz w:val="22"/>
          <w:szCs w:val="22"/>
        </w:rPr>
        <w:t>отчетным</w:t>
      </w:r>
      <w:proofErr w:type="gramEnd"/>
      <w:r w:rsidRPr="002541F2">
        <w:rPr>
          <w:snapToGrid w:val="0"/>
          <w:sz w:val="22"/>
          <w:szCs w:val="22"/>
        </w:rPr>
        <w:t xml:space="preserve"> (далее - «Срок платежа»), оплачивать выставляемые Компанией счета за оказанные Услуги по настоящему Договору. </w:t>
      </w:r>
    </w:p>
    <w:p w:rsidR="00772A29" w:rsidRPr="002541F2" w:rsidRDefault="00772A29" w:rsidP="008661A5">
      <w:pPr>
        <w:numPr>
          <w:ilvl w:val="2"/>
          <w:numId w:val="1"/>
        </w:numPr>
        <w:shd w:val="clear" w:color="000000" w:fill="FFFFFF"/>
        <w:tabs>
          <w:tab w:val="clear" w:pos="720"/>
          <w:tab w:val="num" w:pos="142"/>
        </w:tabs>
        <w:ind w:left="-426" w:firstLine="0"/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>Оплачивать каждую последующую минуту сверх вложенного трафика, согласно действующим тарифам выбранного Тарифного плана.</w:t>
      </w:r>
    </w:p>
    <w:p w:rsidR="00772A29" w:rsidRPr="002541F2" w:rsidRDefault="00772A29" w:rsidP="008661A5">
      <w:pPr>
        <w:numPr>
          <w:ilvl w:val="2"/>
          <w:numId w:val="1"/>
        </w:numPr>
        <w:shd w:val="clear" w:color="000000" w:fill="FFFFFF"/>
        <w:tabs>
          <w:tab w:val="clear" w:pos="720"/>
          <w:tab w:val="num" w:pos="142"/>
        </w:tabs>
        <w:ind w:left="-426" w:firstLine="0"/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>Оплачивать все выставляемые Компанией счета в полном объеме, наличие любой задолженности Клиента перед Компанией может считаться нарушением условий настоящего Договора.</w:t>
      </w:r>
    </w:p>
    <w:p w:rsidR="00772A29" w:rsidRPr="002541F2" w:rsidRDefault="00772A29" w:rsidP="008661A5">
      <w:pPr>
        <w:numPr>
          <w:ilvl w:val="2"/>
          <w:numId w:val="1"/>
        </w:numPr>
        <w:shd w:val="clear" w:color="000000" w:fill="FFFFFF"/>
        <w:tabs>
          <w:tab w:val="clear" w:pos="720"/>
          <w:tab w:val="num" w:pos="142"/>
        </w:tabs>
        <w:ind w:left="-426" w:firstLine="0"/>
        <w:jc w:val="both"/>
        <w:rPr>
          <w:snapToGrid w:val="0"/>
          <w:sz w:val="22"/>
          <w:szCs w:val="22"/>
        </w:rPr>
      </w:pPr>
      <w:proofErr w:type="gramStart"/>
      <w:r w:rsidRPr="002541F2">
        <w:rPr>
          <w:snapToGrid w:val="0"/>
          <w:sz w:val="22"/>
          <w:szCs w:val="22"/>
        </w:rPr>
        <w:t xml:space="preserve">В случае неполучения Клиентом счета до 15 </w:t>
      </w:r>
      <w:r w:rsidR="00EC00CD">
        <w:rPr>
          <w:snapToGrid w:val="0"/>
          <w:sz w:val="22"/>
          <w:szCs w:val="22"/>
        </w:rPr>
        <w:t xml:space="preserve">(Пятнадцатого) </w:t>
      </w:r>
      <w:r w:rsidRPr="002541F2">
        <w:rPr>
          <w:snapToGrid w:val="0"/>
          <w:sz w:val="22"/>
          <w:szCs w:val="22"/>
        </w:rPr>
        <w:t>числа каждого календарного месяца, следующего за отчетным, Клиент обязан известить об этом Компанию для повторного направления дубликата счета.</w:t>
      </w:r>
      <w:proofErr w:type="gramEnd"/>
    </w:p>
    <w:p w:rsidR="00772A29" w:rsidRPr="006F7BCE" w:rsidRDefault="00772A29" w:rsidP="008661A5">
      <w:pPr>
        <w:numPr>
          <w:ilvl w:val="2"/>
          <w:numId w:val="1"/>
        </w:numPr>
        <w:shd w:val="clear" w:color="000000" w:fill="FFFFFF"/>
        <w:tabs>
          <w:tab w:val="clear" w:pos="720"/>
          <w:tab w:val="num" w:pos="142"/>
        </w:tabs>
        <w:ind w:left="-426" w:firstLine="0"/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 xml:space="preserve">Не переводить третьим лицам без предварительного письменного на то согласия Компании никаких долгов или других обязательств, которые возникли или могут возникнуть у Клиента в связи с </w:t>
      </w:r>
      <w:r w:rsidRPr="006F7BCE">
        <w:rPr>
          <w:snapToGrid w:val="0"/>
          <w:sz w:val="22"/>
          <w:szCs w:val="22"/>
        </w:rPr>
        <w:t>настоящим Договором.</w:t>
      </w:r>
    </w:p>
    <w:p w:rsidR="00772A29" w:rsidRPr="006F7BCE" w:rsidRDefault="00772A29" w:rsidP="008661A5">
      <w:pPr>
        <w:numPr>
          <w:ilvl w:val="2"/>
          <w:numId w:val="1"/>
        </w:numPr>
        <w:shd w:val="clear" w:color="000000" w:fill="FFFFFF"/>
        <w:tabs>
          <w:tab w:val="clear" w:pos="720"/>
          <w:tab w:val="num" w:pos="142"/>
        </w:tabs>
        <w:ind w:left="-426" w:firstLine="0"/>
        <w:jc w:val="both"/>
        <w:rPr>
          <w:snapToGrid w:val="0"/>
          <w:sz w:val="22"/>
          <w:szCs w:val="22"/>
        </w:rPr>
      </w:pPr>
      <w:r w:rsidRPr="006F7BCE">
        <w:rPr>
          <w:snapToGrid w:val="0"/>
          <w:sz w:val="22"/>
          <w:szCs w:val="22"/>
        </w:rPr>
        <w:t xml:space="preserve">Клиент понимает и принимает, что неиспользованные за месяц вложенные минуты, </w:t>
      </w:r>
      <w:proofErr w:type="gramStart"/>
      <w:r w:rsidRPr="006F7BCE">
        <w:rPr>
          <w:snapToGrid w:val="0"/>
          <w:sz w:val="22"/>
          <w:szCs w:val="22"/>
        </w:rPr>
        <w:t>согласно</w:t>
      </w:r>
      <w:proofErr w:type="gramEnd"/>
      <w:r w:rsidRPr="006F7BCE">
        <w:rPr>
          <w:snapToGrid w:val="0"/>
          <w:sz w:val="22"/>
          <w:szCs w:val="22"/>
        </w:rPr>
        <w:t xml:space="preserve"> выбранного Тарифного плана:</w:t>
      </w:r>
    </w:p>
    <w:p w:rsidR="00772A29" w:rsidRPr="006F7BCE" w:rsidRDefault="00772A29" w:rsidP="00772A29">
      <w:pPr>
        <w:shd w:val="clear" w:color="000000" w:fill="FFFFFF"/>
        <w:ind w:hanging="426"/>
        <w:jc w:val="both"/>
        <w:rPr>
          <w:snapToGrid w:val="0"/>
          <w:sz w:val="22"/>
          <w:szCs w:val="22"/>
        </w:rPr>
      </w:pPr>
      <w:r w:rsidRPr="006F7BCE">
        <w:rPr>
          <w:snapToGrid w:val="0"/>
          <w:sz w:val="22"/>
          <w:szCs w:val="22"/>
        </w:rPr>
        <w:t>- не возмещаются</w:t>
      </w:r>
    </w:p>
    <w:p w:rsidR="00772A29" w:rsidRPr="006F7BCE" w:rsidRDefault="00772A29" w:rsidP="00772A29">
      <w:pPr>
        <w:shd w:val="clear" w:color="000000" w:fill="FFFFFF"/>
        <w:ind w:hanging="426"/>
        <w:jc w:val="both"/>
        <w:rPr>
          <w:snapToGrid w:val="0"/>
          <w:sz w:val="22"/>
          <w:szCs w:val="22"/>
        </w:rPr>
      </w:pPr>
      <w:r w:rsidRPr="006F7BCE">
        <w:rPr>
          <w:snapToGrid w:val="0"/>
          <w:sz w:val="22"/>
          <w:szCs w:val="22"/>
        </w:rPr>
        <w:t>- не восстанавливаются;</w:t>
      </w:r>
    </w:p>
    <w:p w:rsidR="00772A29" w:rsidRPr="006F7BCE" w:rsidRDefault="00772A29" w:rsidP="00772A29">
      <w:pPr>
        <w:shd w:val="clear" w:color="000000" w:fill="FFFFFF"/>
        <w:ind w:hanging="426"/>
        <w:jc w:val="both"/>
        <w:rPr>
          <w:snapToGrid w:val="0"/>
          <w:sz w:val="22"/>
          <w:szCs w:val="22"/>
        </w:rPr>
      </w:pPr>
      <w:r w:rsidRPr="006F7BCE">
        <w:rPr>
          <w:snapToGrid w:val="0"/>
          <w:sz w:val="22"/>
          <w:szCs w:val="22"/>
        </w:rPr>
        <w:t>- не возобновляют действие в последующих месяцах;</w:t>
      </w:r>
    </w:p>
    <w:p w:rsidR="00772A29" w:rsidRPr="002541F2" w:rsidRDefault="00772A29" w:rsidP="00772A29">
      <w:pPr>
        <w:shd w:val="clear" w:color="000000" w:fill="FFFFFF"/>
        <w:ind w:hanging="426"/>
        <w:jc w:val="both"/>
        <w:rPr>
          <w:snapToGrid w:val="0"/>
          <w:sz w:val="22"/>
          <w:szCs w:val="22"/>
        </w:rPr>
      </w:pPr>
      <w:r w:rsidRPr="006F7BCE">
        <w:rPr>
          <w:snapToGrid w:val="0"/>
          <w:sz w:val="22"/>
          <w:szCs w:val="22"/>
        </w:rPr>
        <w:t>- сгорают по истечении месяца, согласно условиям выбранного Тарифного плана.</w:t>
      </w:r>
    </w:p>
    <w:p w:rsidR="00772A29" w:rsidRPr="002541F2" w:rsidRDefault="00772A29" w:rsidP="00772A29">
      <w:pPr>
        <w:numPr>
          <w:ilvl w:val="0"/>
          <w:numId w:val="1"/>
        </w:numPr>
        <w:shd w:val="clear" w:color="auto" w:fill="B3B3B3"/>
        <w:tabs>
          <w:tab w:val="left" w:pos="360"/>
        </w:tabs>
        <w:ind w:left="0" w:hanging="426"/>
        <w:jc w:val="both"/>
        <w:rPr>
          <w:b/>
          <w:snapToGrid w:val="0"/>
          <w:sz w:val="22"/>
          <w:szCs w:val="22"/>
        </w:rPr>
      </w:pPr>
      <w:r w:rsidRPr="002541F2">
        <w:rPr>
          <w:b/>
          <w:snapToGrid w:val="0"/>
          <w:sz w:val="22"/>
          <w:szCs w:val="22"/>
        </w:rPr>
        <w:t>Расчеты за услуги связи.</w:t>
      </w:r>
    </w:p>
    <w:p w:rsidR="00772A29" w:rsidRPr="002541F2" w:rsidRDefault="00772A29" w:rsidP="00772A29">
      <w:pPr>
        <w:numPr>
          <w:ilvl w:val="1"/>
          <w:numId w:val="1"/>
        </w:numPr>
        <w:shd w:val="clear" w:color="000000" w:fill="FFFFFF"/>
        <w:tabs>
          <w:tab w:val="left" w:pos="-284"/>
          <w:tab w:val="left" w:pos="0"/>
        </w:tabs>
        <w:ind w:left="0" w:hanging="426"/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>Оплата по настоящему Договору осуществляется в казахстанских тенге, согласно действующим тарифам выбранного тарифного плана.</w:t>
      </w:r>
    </w:p>
    <w:p w:rsidR="00772A29" w:rsidRPr="002541F2" w:rsidRDefault="00772A29" w:rsidP="00772A29">
      <w:pPr>
        <w:numPr>
          <w:ilvl w:val="1"/>
          <w:numId w:val="1"/>
        </w:numPr>
        <w:shd w:val="clear" w:color="000000" w:fill="FFFFFF"/>
        <w:tabs>
          <w:tab w:val="left" w:pos="-284"/>
          <w:tab w:val="left" w:pos="0"/>
        </w:tabs>
        <w:ind w:left="0" w:hanging="426"/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 xml:space="preserve">Компания </w:t>
      </w:r>
      <w:proofErr w:type="gramStart"/>
      <w:r w:rsidRPr="002541F2">
        <w:rPr>
          <w:snapToGrid w:val="0"/>
          <w:sz w:val="22"/>
          <w:szCs w:val="22"/>
        </w:rPr>
        <w:t>ведет ежемесячный учет объема оказанных Услуг и отражает</w:t>
      </w:r>
      <w:proofErr w:type="gramEnd"/>
      <w:r w:rsidRPr="002541F2">
        <w:rPr>
          <w:snapToGrid w:val="0"/>
          <w:sz w:val="22"/>
          <w:szCs w:val="22"/>
        </w:rPr>
        <w:t xml:space="preserve"> его в счетах,  выставляемых Клиенту в соответствии с условиями настоящего Договора.      </w:t>
      </w:r>
    </w:p>
    <w:p w:rsidR="00772A29" w:rsidRPr="004B40D8" w:rsidRDefault="00772A29" w:rsidP="00EB515E">
      <w:pPr>
        <w:numPr>
          <w:ilvl w:val="1"/>
          <w:numId w:val="1"/>
        </w:numPr>
        <w:shd w:val="clear" w:color="000000" w:fill="FFFFFF"/>
        <w:tabs>
          <w:tab w:val="left" w:pos="-284"/>
          <w:tab w:val="left" w:pos="0"/>
        </w:tabs>
        <w:ind w:left="0" w:hanging="426"/>
        <w:jc w:val="both"/>
        <w:rPr>
          <w:snapToGrid w:val="0"/>
          <w:sz w:val="22"/>
          <w:szCs w:val="22"/>
        </w:rPr>
      </w:pPr>
      <w:r w:rsidRPr="004B40D8">
        <w:rPr>
          <w:snapToGrid w:val="0"/>
          <w:sz w:val="22"/>
          <w:szCs w:val="22"/>
        </w:rPr>
        <w:t xml:space="preserve">В случае наличия задолженности и/или просрочки платежа по настоящему Договору (то есть неполучения денег на счет Компании по истечении Срока платежа), Компания имеет право приостановить обслуживание Клиента в соответствии с </w:t>
      </w:r>
      <w:proofErr w:type="spellStart"/>
      <w:r w:rsidRPr="004B40D8">
        <w:rPr>
          <w:snapToGrid w:val="0"/>
          <w:sz w:val="22"/>
          <w:szCs w:val="22"/>
        </w:rPr>
        <w:t>пп</w:t>
      </w:r>
      <w:proofErr w:type="spellEnd"/>
      <w:r w:rsidRPr="004B40D8">
        <w:rPr>
          <w:snapToGrid w:val="0"/>
          <w:sz w:val="22"/>
          <w:szCs w:val="22"/>
        </w:rPr>
        <w:t xml:space="preserve">. 3.1.2. Договора, а также начислить Клиенту пеню в размере ноль целых одной десятой процента (0,1 %) от подлежащей к оплате суммы, за каждый день просрочки, начиная от даты окончания Срока платежа. Если оплата не производится в течение 30 (Тридцати) календарных дней от даты окончания Срока платежа, то размер пени увеличивается до ноля целых пяти десятых процента (0,5 %), за каждый день просрочки, начиная от даты окончания Срока платежа, но не более </w:t>
      </w:r>
      <w:r w:rsidR="00A362FD">
        <w:t xml:space="preserve">10 </w:t>
      </w:r>
      <w:r w:rsidRPr="004B40D8">
        <w:rPr>
          <w:snapToGrid w:val="0"/>
          <w:sz w:val="22"/>
          <w:szCs w:val="22"/>
        </w:rPr>
        <w:t xml:space="preserve">% от подлежащей к оплате суммы. </w:t>
      </w:r>
    </w:p>
    <w:p w:rsidR="00EB515E" w:rsidRDefault="00772A29" w:rsidP="00EB515E">
      <w:pPr>
        <w:numPr>
          <w:ilvl w:val="1"/>
          <w:numId w:val="1"/>
        </w:numPr>
        <w:shd w:val="clear" w:color="000000" w:fill="FFFFFF"/>
        <w:tabs>
          <w:tab w:val="left" w:pos="-284"/>
          <w:tab w:val="left" w:pos="0"/>
        </w:tabs>
        <w:ind w:left="0" w:hanging="426"/>
        <w:jc w:val="both"/>
        <w:rPr>
          <w:sz w:val="22"/>
          <w:szCs w:val="22"/>
        </w:rPr>
      </w:pPr>
      <w:proofErr w:type="gramStart"/>
      <w:r w:rsidRPr="004B40D8">
        <w:rPr>
          <w:snapToGrid w:val="0"/>
          <w:sz w:val="22"/>
          <w:szCs w:val="22"/>
        </w:rPr>
        <w:t>Направле</w:t>
      </w:r>
      <w:r w:rsidR="00EB515E" w:rsidRPr="004B40D8">
        <w:rPr>
          <w:snapToGrid w:val="0"/>
          <w:sz w:val="22"/>
          <w:szCs w:val="22"/>
        </w:rPr>
        <w:t>нный</w:t>
      </w:r>
      <w:proofErr w:type="gramEnd"/>
      <w:r w:rsidR="00EB515E" w:rsidRPr="004B40D8">
        <w:rPr>
          <w:snapToGrid w:val="0"/>
          <w:sz w:val="22"/>
          <w:szCs w:val="22"/>
        </w:rPr>
        <w:t xml:space="preserve"> Клиенту в соответствии с п</w:t>
      </w:r>
      <w:r w:rsidRPr="004B40D8">
        <w:rPr>
          <w:snapToGrid w:val="0"/>
          <w:sz w:val="22"/>
          <w:szCs w:val="22"/>
        </w:rPr>
        <w:t>. 5.2. Договора счет является для Клиента безусловным подтверждением факта и объема, оказанных Компанией Услуг и основанием для их оплаты в соответствии с условиями настоящего Договора. Претензии, замечания и уточнения (Далее –</w:t>
      </w:r>
      <w:r w:rsidRPr="004B40D8">
        <w:rPr>
          <w:b/>
          <w:bCs/>
          <w:snapToGrid w:val="0"/>
          <w:sz w:val="22"/>
          <w:szCs w:val="22"/>
        </w:rPr>
        <w:t xml:space="preserve"> «претензии»</w:t>
      </w:r>
      <w:r w:rsidRPr="004B40D8">
        <w:rPr>
          <w:snapToGrid w:val="0"/>
          <w:sz w:val="22"/>
          <w:szCs w:val="22"/>
        </w:rPr>
        <w:t xml:space="preserve">) по счету рассматриваются Компанией только в случае, если они были направлены в адрес Компании Клиентом до даты истечения Срока платежа. Направление претензий не освобождает Клиента от обязанностей </w:t>
      </w:r>
      <w:proofErr w:type="gramStart"/>
      <w:r w:rsidRPr="004B40D8">
        <w:rPr>
          <w:snapToGrid w:val="0"/>
          <w:sz w:val="22"/>
          <w:szCs w:val="22"/>
        </w:rPr>
        <w:t>оплатить полную сумму счета</w:t>
      </w:r>
      <w:proofErr w:type="gramEnd"/>
      <w:r w:rsidRPr="004B40D8">
        <w:rPr>
          <w:snapToGrid w:val="0"/>
          <w:sz w:val="22"/>
          <w:szCs w:val="22"/>
        </w:rPr>
        <w:t xml:space="preserve">, а в случае признания </w:t>
      </w:r>
      <w:r w:rsidRPr="004B40D8">
        <w:rPr>
          <w:snapToGrid w:val="0"/>
          <w:sz w:val="22"/>
          <w:szCs w:val="22"/>
        </w:rPr>
        <w:lastRenderedPageBreak/>
        <w:t>обоснованности претензий Клиента Компания производит соответствующий вычет из суммы следующего счета.</w:t>
      </w:r>
    </w:p>
    <w:p w:rsidR="00D04FFF" w:rsidRDefault="006C1E5B" w:rsidP="00D04FFF">
      <w:pPr>
        <w:numPr>
          <w:ilvl w:val="1"/>
          <w:numId w:val="1"/>
        </w:numPr>
        <w:shd w:val="clear" w:color="000000" w:fill="FFFFFF"/>
        <w:tabs>
          <w:tab w:val="left" w:pos="-284"/>
          <w:tab w:val="left" w:pos="0"/>
        </w:tabs>
        <w:ind w:left="0" w:hanging="426"/>
        <w:jc w:val="both"/>
        <w:rPr>
          <w:snapToGrid w:val="0"/>
          <w:sz w:val="22"/>
          <w:szCs w:val="22"/>
        </w:rPr>
      </w:pPr>
      <w:r w:rsidRPr="006C1E5B">
        <w:rPr>
          <w:snapToGrid w:val="0"/>
          <w:sz w:val="22"/>
          <w:szCs w:val="22"/>
        </w:rPr>
        <w:t xml:space="preserve">В целях страхования рисков Компания оставляет за собой право в одностороннем порядке  произвести индексацию стоимости  услуг связи, фактически оказанных по данному Договору посредством применения  следующего  механизма расчета, не противоречащего законодательству Республики Казахстан:  </w:t>
      </w:r>
      <w:proofErr w:type="spellStart"/>
      <w:r w:rsidRPr="006C1E5B">
        <w:rPr>
          <w:snapToGrid w:val="0"/>
          <w:sz w:val="22"/>
          <w:szCs w:val="22"/>
        </w:rPr>
        <w:t>S2</w:t>
      </w:r>
      <w:proofErr w:type="spellEnd"/>
      <w:r w:rsidRPr="006C1E5B">
        <w:rPr>
          <w:snapToGrid w:val="0"/>
          <w:sz w:val="22"/>
          <w:szCs w:val="22"/>
        </w:rPr>
        <w:t xml:space="preserve"> = </w:t>
      </w:r>
      <w:proofErr w:type="spellStart"/>
      <w:r w:rsidRPr="006C1E5B">
        <w:rPr>
          <w:snapToGrid w:val="0"/>
          <w:sz w:val="22"/>
          <w:szCs w:val="22"/>
        </w:rPr>
        <w:t>S1</w:t>
      </w:r>
      <w:proofErr w:type="spellEnd"/>
      <w:r w:rsidRPr="006C1E5B">
        <w:rPr>
          <w:snapToGrid w:val="0"/>
          <w:sz w:val="22"/>
          <w:szCs w:val="22"/>
        </w:rPr>
        <w:t xml:space="preserve"> </w:t>
      </w:r>
      <w:proofErr w:type="spellStart"/>
      <w:r w:rsidRPr="006C1E5B">
        <w:rPr>
          <w:snapToGrid w:val="0"/>
          <w:sz w:val="22"/>
          <w:szCs w:val="22"/>
        </w:rPr>
        <w:t>x</w:t>
      </w:r>
      <w:proofErr w:type="spellEnd"/>
      <w:r w:rsidRPr="006C1E5B">
        <w:rPr>
          <w:snapToGrid w:val="0"/>
          <w:sz w:val="22"/>
          <w:szCs w:val="22"/>
        </w:rPr>
        <w:t xml:space="preserve"> (</w:t>
      </w:r>
      <w:proofErr w:type="spellStart"/>
      <w:r w:rsidRPr="006C1E5B">
        <w:rPr>
          <w:snapToGrid w:val="0"/>
          <w:sz w:val="22"/>
          <w:szCs w:val="22"/>
        </w:rPr>
        <w:t>R2</w:t>
      </w:r>
      <w:proofErr w:type="spellEnd"/>
      <w:r w:rsidRPr="006C1E5B">
        <w:rPr>
          <w:snapToGrid w:val="0"/>
          <w:sz w:val="22"/>
          <w:szCs w:val="22"/>
        </w:rPr>
        <w:t>/</w:t>
      </w:r>
      <w:proofErr w:type="spellStart"/>
      <w:r w:rsidRPr="006C1E5B">
        <w:rPr>
          <w:snapToGrid w:val="0"/>
          <w:sz w:val="22"/>
          <w:szCs w:val="22"/>
        </w:rPr>
        <w:t>R1</w:t>
      </w:r>
      <w:proofErr w:type="spellEnd"/>
      <w:r w:rsidRPr="006C1E5B">
        <w:rPr>
          <w:snapToGrid w:val="0"/>
          <w:sz w:val="22"/>
          <w:szCs w:val="22"/>
        </w:rPr>
        <w:t xml:space="preserve">),  где </w:t>
      </w:r>
      <w:proofErr w:type="spellStart"/>
      <w:r w:rsidRPr="006C1E5B">
        <w:rPr>
          <w:snapToGrid w:val="0"/>
          <w:sz w:val="22"/>
          <w:szCs w:val="22"/>
        </w:rPr>
        <w:t>S2</w:t>
      </w:r>
      <w:proofErr w:type="spellEnd"/>
      <w:r w:rsidRPr="006C1E5B">
        <w:rPr>
          <w:snapToGrid w:val="0"/>
          <w:sz w:val="22"/>
          <w:szCs w:val="22"/>
        </w:rPr>
        <w:t xml:space="preserve"> - стоимость фактически оказанных услуг связи с учетом индексации; </w:t>
      </w:r>
      <w:proofErr w:type="spellStart"/>
      <w:r w:rsidRPr="006C1E5B">
        <w:rPr>
          <w:snapToGrid w:val="0"/>
          <w:sz w:val="22"/>
          <w:szCs w:val="22"/>
        </w:rPr>
        <w:t>S1</w:t>
      </w:r>
      <w:proofErr w:type="spellEnd"/>
      <w:r w:rsidRPr="006C1E5B">
        <w:rPr>
          <w:snapToGrid w:val="0"/>
          <w:sz w:val="22"/>
          <w:szCs w:val="22"/>
        </w:rPr>
        <w:t xml:space="preserve"> - стоимость оказанных услуг согласно зафиксированным тарифам в Приложении №2 к  данному Договору; </w:t>
      </w:r>
      <w:proofErr w:type="spellStart"/>
      <w:r w:rsidRPr="006C1E5B">
        <w:rPr>
          <w:snapToGrid w:val="0"/>
          <w:sz w:val="22"/>
          <w:szCs w:val="22"/>
        </w:rPr>
        <w:t>R2</w:t>
      </w:r>
      <w:proofErr w:type="spellEnd"/>
      <w:r w:rsidRPr="006C1E5B">
        <w:rPr>
          <w:snapToGrid w:val="0"/>
          <w:sz w:val="22"/>
          <w:szCs w:val="22"/>
        </w:rPr>
        <w:t xml:space="preserve"> - официальный обменный курс тенге к доллару США, установленный Национальным Банком Республики Казахстан на дату выставления </w:t>
      </w:r>
      <w:proofErr w:type="spellStart"/>
      <w:proofErr w:type="gramStart"/>
      <w:r w:rsidRPr="006C1E5B">
        <w:rPr>
          <w:snapToGrid w:val="0"/>
          <w:sz w:val="22"/>
          <w:szCs w:val="22"/>
        </w:rPr>
        <w:t>счет-фактуры</w:t>
      </w:r>
      <w:proofErr w:type="spellEnd"/>
      <w:proofErr w:type="gramEnd"/>
      <w:r w:rsidRPr="006C1E5B">
        <w:rPr>
          <w:snapToGrid w:val="0"/>
          <w:sz w:val="22"/>
          <w:szCs w:val="22"/>
        </w:rPr>
        <w:t xml:space="preserve">; </w:t>
      </w:r>
      <w:proofErr w:type="spellStart"/>
      <w:r w:rsidRPr="006C1E5B">
        <w:rPr>
          <w:snapToGrid w:val="0"/>
          <w:sz w:val="22"/>
          <w:szCs w:val="22"/>
        </w:rPr>
        <w:t>R1</w:t>
      </w:r>
      <w:proofErr w:type="spellEnd"/>
      <w:r w:rsidRPr="006C1E5B">
        <w:rPr>
          <w:snapToGrid w:val="0"/>
          <w:sz w:val="22"/>
          <w:szCs w:val="22"/>
        </w:rPr>
        <w:t xml:space="preserve"> - средневзвешенный курс тенге к доллару США, зафиксированный Компанией в размере </w:t>
      </w:r>
      <w:r w:rsidR="00D722D7">
        <w:rPr>
          <w:snapToGrid w:val="0"/>
          <w:sz w:val="22"/>
          <w:szCs w:val="22"/>
        </w:rPr>
        <w:t>415</w:t>
      </w:r>
      <w:r w:rsidRPr="006C1E5B">
        <w:rPr>
          <w:snapToGrid w:val="0"/>
          <w:sz w:val="22"/>
          <w:szCs w:val="22"/>
        </w:rPr>
        <w:t xml:space="preserve">,00 тенге </w:t>
      </w:r>
      <w:r w:rsidR="00EC00CD">
        <w:rPr>
          <w:snapToGrid w:val="0"/>
          <w:sz w:val="22"/>
          <w:szCs w:val="22"/>
        </w:rPr>
        <w:t xml:space="preserve">(Двести пятьдесят тенге ноль </w:t>
      </w:r>
      <w:proofErr w:type="spellStart"/>
      <w:r w:rsidR="00EC00CD">
        <w:rPr>
          <w:snapToGrid w:val="0"/>
          <w:sz w:val="22"/>
          <w:szCs w:val="22"/>
        </w:rPr>
        <w:t>тиын</w:t>
      </w:r>
      <w:proofErr w:type="spellEnd"/>
      <w:r w:rsidR="00EC00CD">
        <w:rPr>
          <w:snapToGrid w:val="0"/>
          <w:sz w:val="22"/>
          <w:szCs w:val="22"/>
        </w:rPr>
        <w:t xml:space="preserve">) </w:t>
      </w:r>
      <w:r w:rsidRPr="006C1E5B">
        <w:rPr>
          <w:snapToGrid w:val="0"/>
          <w:sz w:val="22"/>
          <w:szCs w:val="22"/>
        </w:rPr>
        <w:t>за 1</w:t>
      </w:r>
      <w:r w:rsidR="00EC00CD">
        <w:rPr>
          <w:snapToGrid w:val="0"/>
          <w:sz w:val="22"/>
          <w:szCs w:val="22"/>
        </w:rPr>
        <w:t xml:space="preserve"> (Один)</w:t>
      </w:r>
      <w:r w:rsidRPr="006C1E5B">
        <w:rPr>
          <w:snapToGrid w:val="0"/>
          <w:sz w:val="22"/>
          <w:szCs w:val="22"/>
        </w:rPr>
        <w:t xml:space="preserve"> доллар США. Такая индексация фактически оказанных услуг связи применима Компанией в  случае, если в течение срока действия настоящего Договора и всех  дополнительных  соглашений к нему произойдет колебание в сторону увеличения официального обменного курса национальной валюты (тенге) к доллару США, установленного Национальным Банком Республики Казахстан на дату выставления </w:t>
      </w:r>
      <w:proofErr w:type="spellStart"/>
      <w:r w:rsidRPr="006C1E5B">
        <w:rPr>
          <w:snapToGrid w:val="0"/>
          <w:sz w:val="22"/>
          <w:szCs w:val="22"/>
        </w:rPr>
        <w:t>счет-фактуры</w:t>
      </w:r>
      <w:proofErr w:type="spellEnd"/>
      <w:r w:rsidRPr="006C1E5B">
        <w:rPr>
          <w:snapToGrid w:val="0"/>
          <w:sz w:val="22"/>
          <w:szCs w:val="22"/>
        </w:rPr>
        <w:t xml:space="preserve"> от  курса тенге к доллару США</w:t>
      </w:r>
      <w:proofErr w:type="gramStart"/>
      <w:r w:rsidRPr="006C1E5B">
        <w:rPr>
          <w:snapToGrid w:val="0"/>
          <w:sz w:val="22"/>
          <w:szCs w:val="22"/>
        </w:rPr>
        <w:t xml:space="preserve"> ,</w:t>
      </w:r>
      <w:proofErr w:type="gramEnd"/>
      <w:r w:rsidRPr="006C1E5B">
        <w:rPr>
          <w:snapToGrid w:val="0"/>
          <w:sz w:val="22"/>
          <w:szCs w:val="22"/>
        </w:rPr>
        <w:t xml:space="preserve"> зафикси</w:t>
      </w:r>
      <w:r w:rsidR="00EA5599">
        <w:rPr>
          <w:snapToGrid w:val="0"/>
          <w:sz w:val="22"/>
          <w:szCs w:val="22"/>
        </w:rPr>
        <w:t xml:space="preserve">рованного компанией  в размере </w:t>
      </w:r>
      <w:r w:rsidR="00D722D7">
        <w:rPr>
          <w:snapToGrid w:val="0"/>
          <w:sz w:val="22"/>
          <w:szCs w:val="22"/>
        </w:rPr>
        <w:t>415</w:t>
      </w:r>
      <w:r w:rsidRPr="006C1E5B">
        <w:rPr>
          <w:snapToGrid w:val="0"/>
          <w:sz w:val="22"/>
          <w:szCs w:val="22"/>
        </w:rPr>
        <w:t>,00 тенге</w:t>
      </w:r>
      <w:r w:rsidR="00EC00CD">
        <w:rPr>
          <w:snapToGrid w:val="0"/>
          <w:sz w:val="22"/>
          <w:szCs w:val="22"/>
        </w:rPr>
        <w:t xml:space="preserve"> (Двести пятьдесят тенге ноль </w:t>
      </w:r>
      <w:proofErr w:type="spellStart"/>
      <w:r w:rsidR="00EC00CD">
        <w:rPr>
          <w:snapToGrid w:val="0"/>
          <w:sz w:val="22"/>
          <w:szCs w:val="22"/>
        </w:rPr>
        <w:t>тиын</w:t>
      </w:r>
      <w:proofErr w:type="spellEnd"/>
      <w:r w:rsidR="00EC00CD">
        <w:rPr>
          <w:snapToGrid w:val="0"/>
          <w:sz w:val="22"/>
          <w:szCs w:val="22"/>
        </w:rPr>
        <w:t>)</w:t>
      </w:r>
      <w:r w:rsidRPr="006C1E5B">
        <w:rPr>
          <w:snapToGrid w:val="0"/>
          <w:sz w:val="22"/>
          <w:szCs w:val="22"/>
        </w:rPr>
        <w:t xml:space="preserve"> за 1</w:t>
      </w:r>
      <w:r w:rsidR="00EC00CD">
        <w:rPr>
          <w:snapToGrid w:val="0"/>
          <w:sz w:val="22"/>
          <w:szCs w:val="22"/>
        </w:rPr>
        <w:t xml:space="preserve"> (Один)</w:t>
      </w:r>
      <w:r w:rsidRPr="006C1E5B">
        <w:rPr>
          <w:snapToGrid w:val="0"/>
          <w:sz w:val="22"/>
          <w:szCs w:val="22"/>
        </w:rPr>
        <w:t xml:space="preserve"> доллар США и это колебание составит  5% и более</w:t>
      </w:r>
      <w:proofErr w:type="gramStart"/>
      <w:r w:rsidRPr="006C1E5B">
        <w:rPr>
          <w:snapToGrid w:val="0"/>
          <w:sz w:val="22"/>
          <w:szCs w:val="22"/>
        </w:rPr>
        <w:t>.»</w:t>
      </w:r>
      <w:proofErr w:type="gramEnd"/>
    </w:p>
    <w:p w:rsidR="00D04FFF" w:rsidRDefault="00D04FFF" w:rsidP="00D04FFF">
      <w:pPr>
        <w:numPr>
          <w:ilvl w:val="1"/>
          <w:numId w:val="1"/>
        </w:numPr>
        <w:shd w:val="clear" w:color="000000" w:fill="FFFFFF"/>
        <w:tabs>
          <w:tab w:val="left" w:pos="-284"/>
          <w:tab w:val="left" w:pos="0"/>
        </w:tabs>
        <w:ind w:left="0" w:hanging="426"/>
        <w:jc w:val="both"/>
        <w:rPr>
          <w:snapToGrid w:val="0"/>
          <w:sz w:val="22"/>
          <w:szCs w:val="22"/>
        </w:rPr>
      </w:pPr>
      <w:r w:rsidRPr="00D04FFF">
        <w:rPr>
          <w:sz w:val="22"/>
          <w:szCs w:val="22"/>
        </w:rPr>
        <w:t>Абонентская плата за   пользование Услугами связи в  месяц активации/реактивации взимается  в полном объеме, независимо от даты подключения.</w:t>
      </w:r>
    </w:p>
    <w:p w:rsidR="00D04FFF" w:rsidRPr="00D04FFF" w:rsidRDefault="00D04FFF" w:rsidP="00D04FFF">
      <w:pPr>
        <w:numPr>
          <w:ilvl w:val="1"/>
          <w:numId w:val="1"/>
        </w:numPr>
        <w:shd w:val="clear" w:color="000000" w:fill="FFFFFF"/>
        <w:tabs>
          <w:tab w:val="left" w:pos="-284"/>
          <w:tab w:val="left" w:pos="0"/>
        </w:tabs>
        <w:ind w:left="0" w:hanging="426"/>
        <w:jc w:val="both"/>
        <w:rPr>
          <w:snapToGrid w:val="0"/>
          <w:sz w:val="22"/>
          <w:szCs w:val="22"/>
        </w:rPr>
      </w:pPr>
      <w:r w:rsidRPr="00D04FFF">
        <w:rPr>
          <w:sz w:val="22"/>
          <w:szCs w:val="22"/>
        </w:rPr>
        <w:t xml:space="preserve">В случае деактивации Компанией, предоставляемых Услуг связи  как по желанию Клиента в соответствии с </w:t>
      </w:r>
      <w:r w:rsidR="00EB515E">
        <w:rPr>
          <w:sz w:val="22"/>
          <w:szCs w:val="22"/>
        </w:rPr>
        <w:t>под</w:t>
      </w:r>
      <w:r w:rsidRPr="00D04FFF">
        <w:rPr>
          <w:sz w:val="22"/>
          <w:szCs w:val="22"/>
        </w:rPr>
        <w:t>пунктами</w:t>
      </w:r>
      <w:r w:rsidR="00EB515E">
        <w:rPr>
          <w:sz w:val="22"/>
          <w:szCs w:val="22"/>
        </w:rPr>
        <w:t xml:space="preserve"> 3.2.4.,</w:t>
      </w:r>
      <w:r w:rsidRPr="00D04FFF">
        <w:rPr>
          <w:sz w:val="22"/>
          <w:szCs w:val="22"/>
        </w:rPr>
        <w:t xml:space="preserve"> 4.1.1 и 4.1.3 настоящего Договора, так и по инициативе Компании в соответствии с </w:t>
      </w:r>
      <w:r w:rsidR="00EB515E">
        <w:rPr>
          <w:sz w:val="22"/>
          <w:szCs w:val="22"/>
        </w:rPr>
        <w:t>под</w:t>
      </w:r>
      <w:r w:rsidRPr="00D04FFF">
        <w:rPr>
          <w:sz w:val="22"/>
          <w:szCs w:val="22"/>
        </w:rPr>
        <w:t>пунктом 3.1.2</w:t>
      </w:r>
      <w:r w:rsidR="00EB515E">
        <w:rPr>
          <w:sz w:val="22"/>
          <w:szCs w:val="22"/>
        </w:rPr>
        <w:t>., 3.1.3. Договора,</w:t>
      </w:r>
      <w:r w:rsidRPr="00D04FFF">
        <w:rPr>
          <w:sz w:val="22"/>
          <w:szCs w:val="22"/>
        </w:rPr>
        <w:t xml:space="preserve"> абонентская плата за пользование Услугами связи выставляе</w:t>
      </w:r>
      <w:r w:rsidR="00EB515E">
        <w:rPr>
          <w:sz w:val="22"/>
          <w:szCs w:val="22"/>
        </w:rPr>
        <w:t xml:space="preserve">тся за полный календарный месяц, </w:t>
      </w:r>
      <w:bookmarkStart w:id="4" w:name="_Hlk500775896"/>
      <w:r w:rsidR="00EB515E" w:rsidRPr="00EB515E">
        <w:rPr>
          <w:sz w:val="22"/>
          <w:szCs w:val="22"/>
        </w:rPr>
        <w:t>в котором была деактивирована сим-карта</w:t>
      </w:r>
      <w:bookmarkEnd w:id="4"/>
      <w:r w:rsidR="00D53050">
        <w:rPr>
          <w:sz w:val="22"/>
          <w:szCs w:val="22"/>
        </w:rPr>
        <w:t>.</w:t>
      </w:r>
    </w:p>
    <w:p w:rsidR="00772A29" w:rsidRPr="00EB515E" w:rsidRDefault="00772A29" w:rsidP="00EB515E">
      <w:pPr>
        <w:pStyle w:val="ae"/>
        <w:numPr>
          <w:ilvl w:val="0"/>
          <w:numId w:val="1"/>
        </w:numPr>
        <w:shd w:val="clear" w:color="auto" w:fill="B3B3B3"/>
        <w:tabs>
          <w:tab w:val="left" w:pos="360"/>
        </w:tabs>
        <w:jc w:val="both"/>
        <w:rPr>
          <w:b/>
          <w:snapToGrid w:val="0"/>
          <w:sz w:val="22"/>
          <w:szCs w:val="22"/>
        </w:rPr>
      </w:pPr>
      <w:r w:rsidRPr="00EB515E">
        <w:rPr>
          <w:b/>
          <w:snapToGrid w:val="0"/>
          <w:sz w:val="22"/>
          <w:szCs w:val="22"/>
        </w:rPr>
        <w:t>Ответственность сторон.</w:t>
      </w:r>
    </w:p>
    <w:p w:rsidR="00772A29" w:rsidRPr="002541F2" w:rsidRDefault="00772A29" w:rsidP="00EB515E">
      <w:pPr>
        <w:numPr>
          <w:ilvl w:val="1"/>
          <w:numId w:val="1"/>
        </w:numPr>
        <w:shd w:val="clear" w:color="000000" w:fill="FFFFFF"/>
        <w:tabs>
          <w:tab w:val="left" w:pos="-284"/>
          <w:tab w:val="left" w:pos="0"/>
        </w:tabs>
        <w:ind w:left="0" w:hanging="426"/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 xml:space="preserve">Каждая из Сторон несет ответственность перед другой Стороной за ущерб, причиненный неисполнением и/или ненадлежащим исполнением обязательств по Договору, с учетом условий возникновения ответственности и ограничения ее пределов, указанных в настоящей статье и/или определяемых законодательством Республики Казахстан. </w:t>
      </w:r>
    </w:p>
    <w:p w:rsidR="00772A29" w:rsidRPr="002541F2" w:rsidRDefault="00A362FD" w:rsidP="00EB515E">
      <w:pPr>
        <w:numPr>
          <w:ilvl w:val="1"/>
          <w:numId w:val="1"/>
        </w:numPr>
        <w:shd w:val="clear" w:color="000000" w:fill="FFFFFF"/>
        <w:tabs>
          <w:tab w:val="left" w:pos="-284"/>
          <w:tab w:val="left" w:pos="0"/>
        </w:tabs>
        <w:ind w:left="0" w:hanging="426"/>
        <w:jc w:val="both"/>
        <w:rPr>
          <w:snapToGrid w:val="0"/>
          <w:sz w:val="22"/>
          <w:szCs w:val="22"/>
        </w:rPr>
      </w:pPr>
      <w:proofErr w:type="gramStart"/>
      <w:r w:rsidRPr="002541F2">
        <w:rPr>
          <w:snapToGrid w:val="0"/>
          <w:sz w:val="22"/>
          <w:szCs w:val="22"/>
        </w:rPr>
        <w:t xml:space="preserve">Клиент несет ответственность за предоставление Компании гарантийного взноса, при этом Клиент обязуется возместить Компании </w:t>
      </w:r>
      <w:r>
        <w:rPr>
          <w:snapToGrid w:val="0"/>
          <w:sz w:val="22"/>
          <w:szCs w:val="22"/>
        </w:rPr>
        <w:t>ущерб, но не убытки</w:t>
      </w:r>
      <w:r w:rsidRPr="002541F2">
        <w:rPr>
          <w:snapToGrid w:val="0"/>
          <w:sz w:val="22"/>
          <w:szCs w:val="22"/>
        </w:rPr>
        <w:t>, понесенные Компанией вследствие невыполнения Клиентом своих обязательств (в том числе финансовых) перед Компанией в пределах и на условиях, установленных в соответствии с настоящим Договором</w:t>
      </w:r>
      <w:r>
        <w:rPr>
          <w:snapToGrid w:val="0"/>
          <w:sz w:val="22"/>
          <w:szCs w:val="22"/>
        </w:rPr>
        <w:t xml:space="preserve"> при условии предоставления Компанией письменных документов, подтверждающих нанесения такого ущерба.</w:t>
      </w:r>
      <w:r w:rsidR="00772A29" w:rsidRPr="002541F2">
        <w:rPr>
          <w:snapToGrid w:val="0"/>
          <w:sz w:val="22"/>
          <w:szCs w:val="22"/>
        </w:rPr>
        <w:t>.</w:t>
      </w:r>
      <w:proofErr w:type="gramEnd"/>
    </w:p>
    <w:p w:rsidR="0074544E" w:rsidRDefault="00772A29" w:rsidP="0074544E">
      <w:pPr>
        <w:numPr>
          <w:ilvl w:val="1"/>
          <w:numId w:val="1"/>
        </w:numPr>
        <w:shd w:val="clear" w:color="000000" w:fill="FFFFFF"/>
        <w:tabs>
          <w:tab w:val="left" w:pos="-284"/>
          <w:tab w:val="left" w:pos="0"/>
        </w:tabs>
        <w:ind w:left="0" w:hanging="426"/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 xml:space="preserve">Ответственность за контроль над кредитным лимитом несет Клиент, в то же время Компания не несет обязанностей по ограничению предоставления Услуг в случае достижения либо превышения Клиентом установленного размера кредитного лимита. </w:t>
      </w:r>
    </w:p>
    <w:p w:rsidR="00772A29" w:rsidRPr="0074544E" w:rsidRDefault="00772A29" w:rsidP="0074544E">
      <w:pPr>
        <w:numPr>
          <w:ilvl w:val="1"/>
          <w:numId w:val="1"/>
        </w:numPr>
        <w:shd w:val="clear" w:color="000000" w:fill="FFFFFF"/>
        <w:tabs>
          <w:tab w:val="left" w:pos="-284"/>
          <w:tab w:val="left" w:pos="0"/>
        </w:tabs>
        <w:ind w:left="0" w:hanging="426"/>
        <w:jc w:val="both"/>
        <w:rPr>
          <w:snapToGrid w:val="0"/>
          <w:sz w:val="22"/>
          <w:szCs w:val="22"/>
        </w:rPr>
      </w:pPr>
      <w:r w:rsidRPr="0074544E">
        <w:rPr>
          <w:snapToGrid w:val="0"/>
          <w:sz w:val="22"/>
          <w:szCs w:val="22"/>
        </w:rPr>
        <w:t>Компания несет ответственность п</w:t>
      </w:r>
      <w:r w:rsidR="00EB515E" w:rsidRPr="0074544E">
        <w:rPr>
          <w:snapToGrid w:val="0"/>
          <w:sz w:val="22"/>
          <w:szCs w:val="22"/>
        </w:rPr>
        <w:t xml:space="preserve">еред Клиентом в соответствии с </w:t>
      </w:r>
      <w:r w:rsidRPr="0074544E">
        <w:rPr>
          <w:snapToGrid w:val="0"/>
          <w:sz w:val="22"/>
          <w:szCs w:val="22"/>
        </w:rPr>
        <w:t xml:space="preserve">п. 6.1. </w:t>
      </w:r>
      <w:proofErr w:type="gramStart"/>
      <w:r w:rsidRPr="0074544E">
        <w:rPr>
          <w:snapToGrid w:val="0"/>
          <w:sz w:val="22"/>
          <w:szCs w:val="22"/>
        </w:rPr>
        <w:t>Договора, только в случае если ущерб, причиненный Клиенту, явился прямым следствием дейс</w:t>
      </w:r>
      <w:r w:rsidR="0074544E" w:rsidRPr="0074544E">
        <w:rPr>
          <w:snapToGrid w:val="0"/>
          <w:sz w:val="22"/>
          <w:szCs w:val="22"/>
        </w:rPr>
        <w:t>твия, либо бездействия Компании, при условии предоставления письменных документ</w:t>
      </w:r>
      <w:r w:rsidR="00B07444">
        <w:rPr>
          <w:snapToGrid w:val="0"/>
          <w:sz w:val="22"/>
          <w:szCs w:val="22"/>
        </w:rPr>
        <w:t>ов, подтверждающих нанесение та</w:t>
      </w:r>
      <w:r w:rsidR="0074544E" w:rsidRPr="0074544E">
        <w:rPr>
          <w:snapToGrid w:val="0"/>
          <w:sz w:val="22"/>
          <w:szCs w:val="22"/>
        </w:rPr>
        <w:t>кого ущерба</w:t>
      </w:r>
      <w:r w:rsidRPr="0074544E">
        <w:rPr>
          <w:snapToGrid w:val="0"/>
          <w:sz w:val="22"/>
          <w:szCs w:val="22"/>
        </w:rPr>
        <w:t xml:space="preserve"> Потеря прибыли Клиентом, прерывание деловой активности Клиента, потеря деловой информации или другие материальные потери, возникшие при использовании Услуг или сервиса Компании, даже если Компания была предупреждена о возможности возникновения такого ущерба для Клиента, не является основанием</w:t>
      </w:r>
      <w:proofErr w:type="gramEnd"/>
      <w:r w:rsidRPr="0074544E">
        <w:rPr>
          <w:snapToGrid w:val="0"/>
          <w:sz w:val="22"/>
          <w:szCs w:val="22"/>
        </w:rPr>
        <w:t xml:space="preserve"> для возникновения ответственности Компании. В любом случае сумма ответственности Компании не может превышать сумму равную оплаченной стоимости подключения Клиента к Услугам, никакие иные суммы, включая: недополученные прибыли; убытки; упущенные возможности; и любые другие – не могут быть истребованы Клиентом в случае невозможности получения Услуг.</w:t>
      </w:r>
    </w:p>
    <w:p w:rsidR="00772A29" w:rsidRPr="002541F2" w:rsidRDefault="00772A29" w:rsidP="00EB515E">
      <w:pPr>
        <w:numPr>
          <w:ilvl w:val="1"/>
          <w:numId w:val="1"/>
        </w:numPr>
        <w:shd w:val="clear" w:color="000000" w:fill="FFFFFF"/>
        <w:tabs>
          <w:tab w:val="left" w:pos="-284"/>
          <w:tab w:val="left" w:pos="0"/>
        </w:tabs>
        <w:ind w:left="0" w:hanging="426"/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>Компания не несет ответственности за неисполнение/ненадлежащее исполнение обязательств по настоящему Договору в случаях возникновения проблем, связанных с получением услуг по настоящему Договору, указанных в пункте 9.2. настоящего Договора.</w:t>
      </w:r>
    </w:p>
    <w:p w:rsidR="00772A29" w:rsidRPr="002541F2" w:rsidRDefault="00772A29" w:rsidP="00EB515E">
      <w:pPr>
        <w:numPr>
          <w:ilvl w:val="1"/>
          <w:numId w:val="1"/>
        </w:numPr>
        <w:shd w:val="clear" w:color="000000" w:fill="FFFFFF"/>
        <w:tabs>
          <w:tab w:val="left" w:pos="-284"/>
          <w:tab w:val="left" w:pos="0"/>
        </w:tabs>
        <w:ind w:left="0" w:hanging="426"/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 xml:space="preserve">Компания не несет ответственности перед Клиентом, в случае ошибочно указанного номера и/или номера </w:t>
      </w:r>
      <w:r w:rsidR="00EB515E" w:rsidRPr="00EB515E">
        <w:rPr>
          <w:snapToGrid w:val="0"/>
          <w:sz w:val="22"/>
          <w:szCs w:val="22"/>
        </w:rPr>
        <w:t>сим</w:t>
      </w:r>
      <w:r w:rsidRPr="002541F2">
        <w:rPr>
          <w:snapToGrid w:val="0"/>
          <w:sz w:val="22"/>
          <w:szCs w:val="22"/>
        </w:rPr>
        <w:t>-карты при пополнении баланса через Электронные платежные терминалы.</w:t>
      </w:r>
    </w:p>
    <w:p w:rsidR="00772A29" w:rsidRPr="002541F2" w:rsidRDefault="00EB515E" w:rsidP="008661A5">
      <w:pPr>
        <w:numPr>
          <w:ilvl w:val="1"/>
          <w:numId w:val="1"/>
        </w:numPr>
        <w:tabs>
          <w:tab w:val="clear" w:pos="435"/>
          <w:tab w:val="num" w:pos="0"/>
        </w:tabs>
        <w:ind w:left="0" w:hanging="426"/>
        <w:jc w:val="both"/>
        <w:rPr>
          <w:sz w:val="22"/>
          <w:szCs w:val="22"/>
        </w:rPr>
      </w:pPr>
      <w:r>
        <w:rPr>
          <w:sz w:val="22"/>
          <w:szCs w:val="22"/>
        </w:rPr>
        <w:t>Сим</w:t>
      </w:r>
      <w:r w:rsidR="00772A29" w:rsidRPr="002541F2">
        <w:rPr>
          <w:sz w:val="22"/>
          <w:szCs w:val="22"/>
        </w:rPr>
        <w:t xml:space="preserve">-карта  является уникальной и единственной, с </w:t>
      </w:r>
      <w:r w:rsidR="00772A29" w:rsidRPr="002541F2">
        <w:rPr>
          <w:sz w:val="22"/>
          <w:szCs w:val="22"/>
          <w:lang w:val="en-US"/>
        </w:rPr>
        <w:t>Pin</w:t>
      </w:r>
      <w:r w:rsidR="00772A29" w:rsidRPr="002541F2">
        <w:rPr>
          <w:sz w:val="22"/>
          <w:szCs w:val="22"/>
        </w:rPr>
        <w:t xml:space="preserve"> кодом и иными характерными для этой </w:t>
      </w:r>
      <w:r w:rsidRPr="00EB515E">
        <w:rPr>
          <w:sz w:val="22"/>
          <w:szCs w:val="22"/>
        </w:rPr>
        <w:t>сим</w:t>
      </w:r>
      <w:r w:rsidR="00772A29" w:rsidRPr="002541F2">
        <w:rPr>
          <w:sz w:val="22"/>
          <w:szCs w:val="22"/>
        </w:rPr>
        <w:t xml:space="preserve">-карты паролями. Клиент, получив </w:t>
      </w:r>
      <w:r w:rsidRPr="00EB515E">
        <w:rPr>
          <w:sz w:val="22"/>
          <w:szCs w:val="22"/>
        </w:rPr>
        <w:t>сим</w:t>
      </w:r>
      <w:r w:rsidR="00772A29" w:rsidRPr="002541F2">
        <w:rPr>
          <w:sz w:val="22"/>
          <w:szCs w:val="22"/>
        </w:rPr>
        <w:t xml:space="preserve">-карту, принимает на себя ответственность за сохранность тайны кодов </w:t>
      </w:r>
      <w:r w:rsidRPr="00EB515E">
        <w:rPr>
          <w:sz w:val="22"/>
          <w:szCs w:val="22"/>
        </w:rPr>
        <w:t>сим</w:t>
      </w:r>
      <w:r w:rsidR="00772A29" w:rsidRPr="002541F2">
        <w:rPr>
          <w:sz w:val="22"/>
          <w:szCs w:val="22"/>
        </w:rPr>
        <w:t xml:space="preserve">-карты. </w:t>
      </w:r>
    </w:p>
    <w:p w:rsidR="00EB515E" w:rsidRDefault="00772A29" w:rsidP="008661A5">
      <w:pPr>
        <w:numPr>
          <w:ilvl w:val="1"/>
          <w:numId w:val="1"/>
        </w:numPr>
        <w:tabs>
          <w:tab w:val="clear" w:pos="435"/>
          <w:tab w:val="num" w:pos="0"/>
        </w:tabs>
        <w:ind w:left="0" w:hanging="426"/>
        <w:jc w:val="both"/>
        <w:rPr>
          <w:sz w:val="22"/>
          <w:szCs w:val="22"/>
        </w:rPr>
      </w:pPr>
      <w:r w:rsidRPr="002541F2">
        <w:rPr>
          <w:sz w:val="22"/>
          <w:szCs w:val="22"/>
        </w:rPr>
        <w:lastRenderedPageBreak/>
        <w:t xml:space="preserve">В случае несанкционированного и/или незаконного использования полученного клиентом терминала, что связано с  несанкционированным доступом третьих лиц к кодам </w:t>
      </w:r>
      <w:r w:rsidR="00EB515E" w:rsidRPr="00EB515E">
        <w:rPr>
          <w:sz w:val="22"/>
          <w:szCs w:val="22"/>
        </w:rPr>
        <w:t>сим</w:t>
      </w:r>
      <w:r w:rsidRPr="002541F2">
        <w:rPr>
          <w:sz w:val="22"/>
          <w:szCs w:val="22"/>
        </w:rPr>
        <w:t xml:space="preserve">-карты, Клиент </w:t>
      </w:r>
      <w:proofErr w:type="gramStart"/>
      <w:r w:rsidRPr="002541F2">
        <w:rPr>
          <w:sz w:val="22"/>
          <w:szCs w:val="22"/>
        </w:rPr>
        <w:t>несет всю полноту ответственности за несанкционированное пользование и бесспорно оплачивает</w:t>
      </w:r>
      <w:proofErr w:type="gramEnd"/>
      <w:r w:rsidRPr="002541F2">
        <w:rPr>
          <w:sz w:val="22"/>
          <w:szCs w:val="22"/>
        </w:rPr>
        <w:t xml:space="preserve"> весь трафик, прошедший с полученной Клиентом </w:t>
      </w:r>
      <w:r w:rsidR="00EB515E" w:rsidRPr="00EB515E">
        <w:rPr>
          <w:sz w:val="22"/>
          <w:szCs w:val="22"/>
        </w:rPr>
        <w:t>сим</w:t>
      </w:r>
      <w:r w:rsidRPr="002541F2">
        <w:rPr>
          <w:sz w:val="22"/>
          <w:szCs w:val="22"/>
        </w:rPr>
        <w:t xml:space="preserve">-карты. </w:t>
      </w:r>
    </w:p>
    <w:p w:rsidR="008661A5" w:rsidRDefault="00EB515E" w:rsidP="008661A5">
      <w:pPr>
        <w:numPr>
          <w:ilvl w:val="1"/>
          <w:numId w:val="1"/>
        </w:numPr>
        <w:tabs>
          <w:tab w:val="clear" w:pos="435"/>
          <w:tab w:val="num" w:pos="0"/>
        </w:tabs>
        <w:ind w:left="0" w:hanging="426"/>
        <w:jc w:val="both"/>
        <w:rPr>
          <w:sz w:val="22"/>
          <w:szCs w:val="22"/>
        </w:rPr>
      </w:pPr>
      <w:bookmarkStart w:id="5" w:name="_Hlk500773726"/>
      <w:bookmarkStart w:id="6" w:name="_Hlk500775490"/>
      <w:r w:rsidRPr="00EB515E">
        <w:rPr>
          <w:sz w:val="22"/>
          <w:szCs w:val="22"/>
        </w:rPr>
        <w:t>Уплата неустоек или возмещение причиненных убыт</w:t>
      </w:r>
      <w:r>
        <w:rPr>
          <w:sz w:val="22"/>
          <w:szCs w:val="22"/>
        </w:rPr>
        <w:t>ков не освобождает виновную сто</w:t>
      </w:r>
      <w:r w:rsidRPr="00EB515E">
        <w:rPr>
          <w:sz w:val="22"/>
          <w:szCs w:val="22"/>
        </w:rPr>
        <w:t>рону от выполнения своих обязательств по настоящему Договору</w:t>
      </w:r>
      <w:r w:rsidR="00663F28">
        <w:rPr>
          <w:sz w:val="22"/>
          <w:szCs w:val="22"/>
        </w:rPr>
        <w:t>.</w:t>
      </w:r>
      <w:bookmarkEnd w:id="5"/>
      <w:bookmarkEnd w:id="6"/>
    </w:p>
    <w:p w:rsidR="00772A29" w:rsidRPr="008661A5" w:rsidRDefault="008661A5" w:rsidP="008661A5">
      <w:pPr>
        <w:numPr>
          <w:ilvl w:val="1"/>
          <w:numId w:val="1"/>
        </w:numPr>
        <w:tabs>
          <w:tab w:val="clear" w:pos="435"/>
          <w:tab w:val="num" w:pos="142"/>
        </w:tabs>
        <w:ind w:left="0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="00772A29" w:rsidRPr="008661A5">
        <w:rPr>
          <w:snapToGrid w:val="0"/>
          <w:sz w:val="22"/>
          <w:szCs w:val="22"/>
        </w:rPr>
        <w:t xml:space="preserve">случае если Клиент и Компания не смогут решить путем переговоров какие-либо споры и разногласия, которые могут возникнуть в связи с настоящим Договором, Стороны передают такие споры и разногласия на рассмотрение в суд по месту нахождения </w:t>
      </w:r>
      <w:r w:rsidR="00A362FD">
        <w:rPr>
          <w:snapToGrid w:val="0"/>
          <w:sz w:val="22"/>
          <w:szCs w:val="22"/>
        </w:rPr>
        <w:t>Клиент</w:t>
      </w:r>
      <w:r w:rsidR="00A362FD">
        <w:rPr>
          <w:rStyle w:val="af"/>
        </w:rPr>
        <w:t xml:space="preserve"> </w:t>
      </w:r>
      <w:r w:rsidR="00772A29" w:rsidRPr="008661A5">
        <w:rPr>
          <w:snapToGrid w:val="0"/>
          <w:sz w:val="22"/>
          <w:szCs w:val="22"/>
        </w:rPr>
        <w:t>в соответствии с законодательством Республики Казахстан.</w:t>
      </w:r>
    </w:p>
    <w:p w:rsidR="00772A29" w:rsidRPr="002541F2" w:rsidRDefault="00772A29" w:rsidP="00EB515E">
      <w:pPr>
        <w:numPr>
          <w:ilvl w:val="0"/>
          <w:numId w:val="1"/>
        </w:numPr>
        <w:shd w:val="clear" w:color="auto" w:fill="B3B3B3"/>
        <w:tabs>
          <w:tab w:val="left" w:pos="360"/>
        </w:tabs>
        <w:ind w:left="0" w:hanging="426"/>
        <w:jc w:val="both"/>
        <w:rPr>
          <w:b/>
          <w:snapToGrid w:val="0"/>
          <w:sz w:val="22"/>
          <w:szCs w:val="22"/>
        </w:rPr>
      </w:pPr>
      <w:r w:rsidRPr="002541F2">
        <w:rPr>
          <w:b/>
          <w:snapToGrid w:val="0"/>
          <w:sz w:val="22"/>
          <w:szCs w:val="22"/>
        </w:rPr>
        <w:t>Форс-мажор</w:t>
      </w:r>
    </w:p>
    <w:p w:rsidR="00772A29" w:rsidRPr="002541F2" w:rsidRDefault="00772A29" w:rsidP="00EB515E">
      <w:pPr>
        <w:numPr>
          <w:ilvl w:val="1"/>
          <w:numId w:val="1"/>
        </w:numPr>
        <w:shd w:val="clear" w:color="000000" w:fill="FFFFFF"/>
        <w:tabs>
          <w:tab w:val="left" w:pos="-284"/>
          <w:tab w:val="left" w:pos="0"/>
        </w:tabs>
        <w:ind w:left="0" w:hanging="426"/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>Стороны освобождаются от ответственности за полное или частичное невыполнение обязательств, а также, задержку в их выполнении по настоящему Договору, если таковые явились следствием обстоятельств непреодолимой силы (форс-мажор).</w:t>
      </w:r>
    </w:p>
    <w:p w:rsidR="00772A29" w:rsidRPr="002541F2" w:rsidRDefault="00772A29" w:rsidP="00EB515E">
      <w:pPr>
        <w:numPr>
          <w:ilvl w:val="1"/>
          <w:numId w:val="1"/>
        </w:numPr>
        <w:shd w:val="clear" w:color="000000" w:fill="FFFFFF"/>
        <w:tabs>
          <w:tab w:val="left" w:pos="-284"/>
          <w:tab w:val="left" w:pos="0"/>
        </w:tabs>
        <w:ind w:left="0" w:hanging="426"/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>К обстоятельствам непреодолимой силы относятся любые события, выходящие за рамки контроля или влияния Сторон настоящего Договора и ухудшающие положение Сторон, в том числе: военные конфликты, природные катастрофы, стихийные бедствия (наводнения, землетрясения и т.п.), а также утеря спутника.</w:t>
      </w:r>
    </w:p>
    <w:p w:rsidR="00772A29" w:rsidRPr="002541F2" w:rsidRDefault="00772A29" w:rsidP="00EB515E">
      <w:pPr>
        <w:numPr>
          <w:ilvl w:val="1"/>
          <w:numId w:val="1"/>
        </w:numPr>
        <w:shd w:val="clear" w:color="000000" w:fill="FFFFFF"/>
        <w:tabs>
          <w:tab w:val="left" w:pos="-284"/>
          <w:tab w:val="left" w:pos="0"/>
        </w:tabs>
        <w:ind w:left="0" w:hanging="426"/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 xml:space="preserve">В случае возникновения обстоятельств непреодолимой силы Сторона, пострадавшая от них, незамедлительно в письменном виде уведомляет об этом другую Сторону, с указанием даты начала событий и описания форс-мажорных обстоятельств. Стороны совместными усилиями предпринимают все возможные меры для сведения к минимуму таких обстоятельств. </w:t>
      </w:r>
    </w:p>
    <w:p w:rsidR="00772A29" w:rsidRPr="002541F2" w:rsidRDefault="00772A29" w:rsidP="00EB515E">
      <w:pPr>
        <w:numPr>
          <w:ilvl w:val="1"/>
          <w:numId w:val="1"/>
        </w:numPr>
        <w:shd w:val="clear" w:color="000000" w:fill="FFFFFF"/>
        <w:tabs>
          <w:tab w:val="left" w:pos="-284"/>
          <w:tab w:val="left" w:pos="0"/>
        </w:tabs>
        <w:ind w:left="0" w:hanging="426"/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>Срок исполнения обязательств по настоящему Договору отодвигается соразмерно времени, в течение которого действовали форс-мажорные обстоятельства.</w:t>
      </w:r>
    </w:p>
    <w:p w:rsidR="00772A29" w:rsidRPr="002541F2" w:rsidRDefault="00772A29" w:rsidP="00EB515E">
      <w:pPr>
        <w:numPr>
          <w:ilvl w:val="1"/>
          <w:numId w:val="1"/>
        </w:numPr>
        <w:shd w:val="clear" w:color="000000" w:fill="FFFFFF"/>
        <w:tabs>
          <w:tab w:val="left" w:pos="-284"/>
        </w:tabs>
        <w:ind w:left="0" w:hanging="426"/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>В случае превышения длительности указанных обстоятельств более 6 (Шести) месяцев, Стороны обязуются провести переговоры с целью выработки взаимоприемлемого решения. Если в течение последующих 2 (Двух) недель Стороны не смогут договориться, тогда каждая из Сторон вправе расторгнуть Договор при условии незамедлительного проведения полных взаиморасчётов.</w:t>
      </w:r>
    </w:p>
    <w:p w:rsidR="00772A29" w:rsidRPr="002541F2" w:rsidRDefault="00772A29" w:rsidP="00EB515E">
      <w:pPr>
        <w:numPr>
          <w:ilvl w:val="0"/>
          <w:numId w:val="1"/>
        </w:numPr>
        <w:shd w:val="clear" w:color="auto" w:fill="B3B3B3"/>
        <w:tabs>
          <w:tab w:val="left" w:pos="360"/>
        </w:tabs>
        <w:ind w:left="0" w:hanging="426"/>
        <w:jc w:val="both"/>
        <w:rPr>
          <w:b/>
          <w:snapToGrid w:val="0"/>
          <w:sz w:val="22"/>
          <w:szCs w:val="22"/>
        </w:rPr>
      </w:pPr>
      <w:r w:rsidRPr="002541F2">
        <w:rPr>
          <w:b/>
          <w:snapToGrid w:val="0"/>
          <w:sz w:val="22"/>
          <w:szCs w:val="22"/>
        </w:rPr>
        <w:t>Срок и порядок прекращения действия Договора.</w:t>
      </w:r>
    </w:p>
    <w:p w:rsidR="00772A29" w:rsidRPr="002541F2" w:rsidRDefault="00772A29" w:rsidP="008661A5">
      <w:pPr>
        <w:numPr>
          <w:ilvl w:val="1"/>
          <w:numId w:val="1"/>
        </w:numPr>
        <w:tabs>
          <w:tab w:val="clear" w:pos="435"/>
          <w:tab w:val="num" w:pos="0"/>
        </w:tabs>
        <w:ind w:left="0" w:hanging="426"/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 xml:space="preserve">Настоящий Договор </w:t>
      </w:r>
      <w:proofErr w:type="gramStart"/>
      <w:r w:rsidRPr="002541F2">
        <w:rPr>
          <w:snapToGrid w:val="0"/>
          <w:sz w:val="22"/>
          <w:szCs w:val="22"/>
        </w:rPr>
        <w:t xml:space="preserve">вступает в силу со дня его подписания уполномоченными представителями Сторон и </w:t>
      </w:r>
      <w:r w:rsidRPr="002541F2">
        <w:rPr>
          <w:sz w:val="22"/>
          <w:szCs w:val="22"/>
        </w:rPr>
        <w:t>действует</w:t>
      </w:r>
      <w:proofErr w:type="gramEnd"/>
      <w:r w:rsidRPr="002541F2">
        <w:rPr>
          <w:sz w:val="22"/>
          <w:szCs w:val="22"/>
        </w:rPr>
        <w:t xml:space="preserve"> в течение 1 (Одного) года от даты подписания Договора</w:t>
      </w:r>
      <w:r w:rsidRPr="002541F2">
        <w:rPr>
          <w:snapToGrid w:val="0"/>
          <w:sz w:val="22"/>
          <w:szCs w:val="22"/>
        </w:rPr>
        <w:t>.</w:t>
      </w:r>
    </w:p>
    <w:p w:rsidR="00772A29" w:rsidRPr="002541F2" w:rsidRDefault="00772A29" w:rsidP="00EB515E">
      <w:pPr>
        <w:numPr>
          <w:ilvl w:val="1"/>
          <w:numId w:val="1"/>
        </w:numPr>
        <w:shd w:val="clear" w:color="000000" w:fill="FFFFFF"/>
        <w:tabs>
          <w:tab w:val="left" w:pos="-284"/>
          <w:tab w:val="left" w:pos="0"/>
        </w:tabs>
        <w:ind w:left="0" w:hanging="426"/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>Завершение суммы внесённого Клиентом гарантийного взноса, или его возникшая недостаточность,  в соответствии с условиями Договора является основанием для односторонней приостановки или прекращения действия Договора со стороны Компании.</w:t>
      </w:r>
    </w:p>
    <w:p w:rsidR="007456AD" w:rsidRDefault="007456AD" w:rsidP="007456AD">
      <w:pPr>
        <w:pStyle w:val="af0"/>
        <w:numPr>
          <w:ilvl w:val="0"/>
          <w:numId w:val="1"/>
        </w:numPr>
      </w:pPr>
      <w:r w:rsidRPr="002541F2">
        <w:rPr>
          <w:snapToGrid w:val="0"/>
          <w:sz w:val="22"/>
          <w:szCs w:val="22"/>
        </w:rPr>
        <w:t xml:space="preserve">В случае неполучения оплаты хотя бы одного из счетов, оговоренных в </w:t>
      </w:r>
      <w:proofErr w:type="spellStart"/>
      <w:r w:rsidRPr="002541F2">
        <w:rPr>
          <w:snapToGrid w:val="0"/>
          <w:sz w:val="22"/>
          <w:szCs w:val="22"/>
        </w:rPr>
        <w:t>пп</w:t>
      </w:r>
      <w:proofErr w:type="spellEnd"/>
      <w:r w:rsidRPr="002541F2">
        <w:rPr>
          <w:snapToGrid w:val="0"/>
          <w:sz w:val="22"/>
          <w:szCs w:val="22"/>
        </w:rPr>
        <w:t>. 4.2.4., 4.2.5., 4.2.6., настоящего Договора, в течение 2 (Двух) месяцев с момента первого его выставления, Компания вправе расторгнуть Договор в одностороннем порядке, предварительно уведом</w:t>
      </w:r>
      <w:r>
        <w:rPr>
          <w:snapToGrid w:val="0"/>
          <w:sz w:val="22"/>
          <w:szCs w:val="22"/>
        </w:rPr>
        <w:t>ив</w:t>
      </w:r>
      <w:r w:rsidRPr="002541F2">
        <w:rPr>
          <w:snapToGrid w:val="0"/>
          <w:sz w:val="22"/>
          <w:szCs w:val="22"/>
        </w:rPr>
        <w:t xml:space="preserve"> об этом Клиента</w:t>
      </w:r>
      <w:r>
        <w:rPr>
          <w:snapToGrid w:val="0"/>
          <w:sz w:val="22"/>
          <w:szCs w:val="22"/>
        </w:rPr>
        <w:t xml:space="preserve"> за 5 (пять) рабочих дней до даты расторжения</w:t>
      </w:r>
      <w:r w:rsidRPr="002541F2">
        <w:rPr>
          <w:snapToGrid w:val="0"/>
          <w:sz w:val="22"/>
          <w:szCs w:val="22"/>
        </w:rPr>
        <w:t>. В этом случае, при наличии задолженности Клиента, Компания выставляет Клиенту соответствующий счет, подлежащий обязательной оплате, на погашение задолженности перед Компанией</w:t>
      </w:r>
    </w:p>
    <w:p w:rsidR="00C55908" w:rsidRPr="002541F2" w:rsidRDefault="00C55908" w:rsidP="00C55908">
      <w:pPr>
        <w:pStyle w:val="a5"/>
        <w:rPr>
          <w:szCs w:val="22"/>
        </w:rPr>
      </w:pPr>
    </w:p>
    <w:p w:rsidR="00C55908" w:rsidRPr="002541F2" w:rsidRDefault="00C55908" w:rsidP="00EB515E">
      <w:pPr>
        <w:numPr>
          <w:ilvl w:val="0"/>
          <w:numId w:val="1"/>
        </w:numPr>
        <w:shd w:val="clear" w:color="auto" w:fill="B3B3B3"/>
        <w:tabs>
          <w:tab w:val="left" w:pos="360"/>
        </w:tabs>
        <w:jc w:val="both"/>
        <w:rPr>
          <w:b/>
          <w:snapToGrid w:val="0"/>
          <w:sz w:val="22"/>
          <w:szCs w:val="22"/>
        </w:rPr>
      </w:pPr>
      <w:r w:rsidRPr="002541F2">
        <w:rPr>
          <w:b/>
          <w:snapToGrid w:val="0"/>
          <w:sz w:val="22"/>
          <w:szCs w:val="22"/>
        </w:rPr>
        <w:t>Прочие условия.</w:t>
      </w:r>
    </w:p>
    <w:p w:rsidR="007456AD" w:rsidRDefault="00C55908" w:rsidP="007456AD">
      <w:pPr>
        <w:pStyle w:val="af0"/>
      </w:pPr>
      <w:r w:rsidRPr="002541F2">
        <w:rPr>
          <w:snapToGrid w:val="0"/>
          <w:sz w:val="22"/>
          <w:szCs w:val="22"/>
        </w:rPr>
        <w:t xml:space="preserve">После прекращения Договора, гарантийный взнос или его остаток, при условии отсутствия какой-либо задолженности Клиента перед Компанией, а так же при условии подписания Акта сверки, будет возвращен Клиенту, в течение </w:t>
      </w:r>
      <w:r w:rsidR="007456AD" w:rsidRPr="007456AD">
        <w:rPr>
          <w:sz w:val="22"/>
        </w:rPr>
        <w:t>10 (десять) банковских дней</w:t>
      </w:r>
      <w:r w:rsidR="007456AD">
        <w:rPr>
          <w:sz w:val="22"/>
        </w:rPr>
        <w:t>.</w:t>
      </w:r>
    </w:p>
    <w:p w:rsidR="00C55908" w:rsidRPr="002541F2" w:rsidRDefault="00C55908" w:rsidP="00EB515E">
      <w:pPr>
        <w:numPr>
          <w:ilvl w:val="1"/>
          <w:numId w:val="1"/>
        </w:numPr>
        <w:shd w:val="clear" w:color="000000" w:fill="FFFFFF"/>
        <w:tabs>
          <w:tab w:val="left" w:pos="-284"/>
          <w:tab w:val="left" w:pos="0"/>
        </w:tabs>
        <w:jc w:val="both"/>
        <w:rPr>
          <w:snapToGrid w:val="0"/>
          <w:color w:val="FF0000"/>
          <w:sz w:val="22"/>
          <w:szCs w:val="22"/>
        </w:rPr>
      </w:pPr>
      <w:r w:rsidRPr="002541F2">
        <w:rPr>
          <w:snapToGrid w:val="0"/>
          <w:sz w:val="22"/>
          <w:szCs w:val="22"/>
        </w:rPr>
        <w:t>с момента получения от Клиента оригинала письма - запроса на возврат гарантийного взноса с указанием банковских реквизитов</w:t>
      </w:r>
      <w:r w:rsidRPr="002541F2">
        <w:rPr>
          <w:snapToGrid w:val="0"/>
          <w:color w:val="FF0000"/>
          <w:sz w:val="22"/>
          <w:szCs w:val="22"/>
        </w:rPr>
        <w:t>.</w:t>
      </w:r>
    </w:p>
    <w:p w:rsidR="00C55908" w:rsidRPr="002541F2" w:rsidRDefault="00C55908" w:rsidP="00EB515E">
      <w:pPr>
        <w:numPr>
          <w:ilvl w:val="1"/>
          <w:numId w:val="1"/>
        </w:numPr>
        <w:shd w:val="clear" w:color="000000" w:fill="FFFFFF"/>
        <w:tabs>
          <w:tab w:val="left" w:pos="-284"/>
          <w:tab w:val="left" w:pos="0"/>
        </w:tabs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 xml:space="preserve">Клиент </w:t>
      </w:r>
      <w:proofErr w:type="gramStart"/>
      <w:r w:rsidRPr="002541F2">
        <w:rPr>
          <w:snapToGrid w:val="0"/>
          <w:sz w:val="22"/>
          <w:szCs w:val="22"/>
        </w:rPr>
        <w:t>понимает и принимает</w:t>
      </w:r>
      <w:proofErr w:type="gramEnd"/>
      <w:r w:rsidRPr="002541F2">
        <w:rPr>
          <w:snapToGrid w:val="0"/>
          <w:sz w:val="22"/>
          <w:szCs w:val="22"/>
        </w:rPr>
        <w:t>, что:</w:t>
      </w:r>
    </w:p>
    <w:p w:rsidR="00C55908" w:rsidRPr="002541F2" w:rsidRDefault="00C55908" w:rsidP="00C55908">
      <w:pPr>
        <w:shd w:val="clear" w:color="000000" w:fill="FFFFFF"/>
        <w:tabs>
          <w:tab w:val="left" w:pos="-284"/>
          <w:tab w:val="left" w:pos="426"/>
        </w:tabs>
        <w:ind w:left="426" w:hanging="426"/>
        <w:jc w:val="both"/>
        <w:rPr>
          <w:sz w:val="22"/>
          <w:szCs w:val="22"/>
        </w:rPr>
      </w:pPr>
      <w:r w:rsidRPr="002541F2">
        <w:rPr>
          <w:snapToGrid w:val="0"/>
          <w:sz w:val="22"/>
          <w:szCs w:val="22"/>
        </w:rPr>
        <w:t>9.2.1. предоставление Услуг, ввиду особенностей спутниковой связи, время от времени может подвергаться негативному влиянию различных атмосферных и других природных явлений;</w:t>
      </w:r>
    </w:p>
    <w:p w:rsidR="00C55908" w:rsidRPr="002541F2" w:rsidRDefault="00C55908" w:rsidP="00C55908">
      <w:pPr>
        <w:shd w:val="clear" w:color="000000" w:fill="FFFFFF"/>
        <w:tabs>
          <w:tab w:val="left" w:pos="-284"/>
          <w:tab w:val="left" w:pos="0"/>
        </w:tabs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>9.2.2. система спутниковой связи, имеет следующие ограничения:</w:t>
      </w:r>
    </w:p>
    <w:p w:rsidR="008661A5" w:rsidRPr="001953C9" w:rsidRDefault="008661A5" w:rsidP="008661A5">
      <w:pPr>
        <w:numPr>
          <w:ilvl w:val="0"/>
          <w:numId w:val="2"/>
        </w:numPr>
        <w:tabs>
          <w:tab w:val="clear" w:pos="927"/>
          <w:tab w:val="num" w:pos="709"/>
        </w:tabs>
        <w:jc w:val="both"/>
        <w:rPr>
          <w:snapToGrid w:val="0"/>
          <w:sz w:val="22"/>
          <w:szCs w:val="22"/>
        </w:rPr>
      </w:pPr>
      <w:r w:rsidRPr="008C42E1">
        <w:rPr>
          <w:snapToGrid w:val="0"/>
        </w:rPr>
        <w:t>невозможность работы в закрытом помещении</w:t>
      </w:r>
      <w:r>
        <w:rPr>
          <w:snapToGrid w:val="0"/>
        </w:rPr>
        <w:t xml:space="preserve"> (без дополнительных устройств)</w:t>
      </w:r>
      <w:r w:rsidRPr="008C42E1">
        <w:rPr>
          <w:snapToGrid w:val="0"/>
        </w:rPr>
        <w:t>,</w:t>
      </w:r>
    </w:p>
    <w:p w:rsidR="00C55908" w:rsidRPr="002541F2" w:rsidRDefault="00C55908" w:rsidP="008661A5">
      <w:pPr>
        <w:numPr>
          <w:ilvl w:val="0"/>
          <w:numId w:val="2"/>
        </w:numPr>
        <w:tabs>
          <w:tab w:val="clear" w:pos="927"/>
        </w:tabs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>зависимость качества связи от местности и погодных условий,</w:t>
      </w:r>
    </w:p>
    <w:p w:rsidR="00C55908" w:rsidRPr="002541F2" w:rsidRDefault="00C55908" w:rsidP="008661A5">
      <w:pPr>
        <w:numPr>
          <w:ilvl w:val="0"/>
          <w:numId w:val="2"/>
        </w:numPr>
        <w:tabs>
          <w:tab w:val="clear" w:pos="927"/>
        </w:tabs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>плохое качество или отсутствие связи вообще при использовании из подвижных объектов без  дополнительного усиления сигнала;</w:t>
      </w:r>
    </w:p>
    <w:p w:rsidR="00C55908" w:rsidRPr="002541F2" w:rsidRDefault="00C55908" w:rsidP="00EB515E">
      <w:pPr>
        <w:numPr>
          <w:ilvl w:val="1"/>
          <w:numId w:val="1"/>
        </w:numPr>
        <w:shd w:val="clear" w:color="000000" w:fill="FFFFFF"/>
        <w:tabs>
          <w:tab w:val="left" w:pos="-284"/>
          <w:tab w:val="left" w:pos="0"/>
        </w:tabs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 xml:space="preserve">Все пользовательские терминалы, используемые на территории Республики Казахстан, должны соответствовать нормам эксплуатации и безопасности. Ответственность за соответствие оборудования указанным требованиям, в случае его приобретения у третьих </w:t>
      </w:r>
      <w:r w:rsidRPr="002541F2">
        <w:rPr>
          <w:snapToGrid w:val="0"/>
          <w:sz w:val="22"/>
          <w:szCs w:val="22"/>
        </w:rPr>
        <w:lastRenderedPageBreak/>
        <w:t xml:space="preserve">лиц, несёт Клиент, и Компания оставляет за собой право отказаться от подключения подобного оборудования.    </w:t>
      </w:r>
    </w:p>
    <w:p w:rsidR="00C55908" w:rsidRPr="002541F2" w:rsidRDefault="00C55908" w:rsidP="00EB515E">
      <w:pPr>
        <w:numPr>
          <w:ilvl w:val="1"/>
          <w:numId w:val="1"/>
        </w:numPr>
        <w:shd w:val="clear" w:color="000000" w:fill="FFFFFF"/>
        <w:tabs>
          <w:tab w:val="left" w:pos="-284"/>
          <w:tab w:val="left" w:pos="0"/>
        </w:tabs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 xml:space="preserve">Договор подлежит исполнению и толкованию в соответствии с законодательством Республики Казахстан. </w:t>
      </w:r>
      <w:proofErr w:type="gramStart"/>
      <w:r w:rsidR="00EB515E" w:rsidRPr="00EB515E">
        <w:rPr>
          <w:snapToGrid w:val="0"/>
          <w:sz w:val="22"/>
          <w:szCs w:val="22"/>
        </w:rPr>
        <w:t>Любые иные положения, не урегулированные в насто</w:t>
      </w:r>
      <w:r w:rsidR="00EB515E">
        <w:rPr>
          <w:snapToGrid w:val="0"/>
          <w:sz w:val="22"/>
          <w:szCs w:val="22"/>
        </w:rPr>
        <w:t>ящем Договоре регулируются</w:t>
      </w:r>
      <w:proofErr w:type="gramEnd"/>
      <w:r w:rsidR="00EB515E">
        <w:rPr>
          <w:snapToGrid w:val="0"/>
          <w:sz w:val="22"/>
          <w:szCs w:val="22"/>
        </w:rPr>
        <w:t xml:space="preserve"> в со</w:t>
      </w:r>
      <w:r w:rsidR="00EB515E" w:rsidRPr="00EB515E">
        <w:rPr>
          <w:snapToGrid w:val="0"/>
          <w:sz w:val="22"/>
          <w:szCs w:val="22"/>
        </w:rPr>
        <w:t>ответствии с действующим законодательством Республики Казахстан</w:t>
      </w:r>
      <w:r w:rsidR="002C50C5">
        <w:rPr>
          <w:snapToGrid w:val="0"/>
          <w:sz w:val="22"/>
          <w:szCs w:val="22"/>
        </w:rPr>
        <w:t>.</w:t>
      </w:r>
    </w:p>
    <w:p w:rsidR="00C55908" w:rsidRDefault="00C55908" w:rsidP="00EB515E">
      <w:pPr>
        <w:numPr>
          <w:ilvl w:val="1"/>
          <w:numId w:val="1"/>
        </w:numPr>
        <w:shd w:val="clear" w:color="000000" w:fill="FFFFFF"/>
        <w:tabs>
          <w:tab w:val="left" w:pos="-284"/>
          <w:tab w:val="left" w:pos="0"/>
        </w:tabs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 xml:space="preserve">С момента подписания данного Договора все предшествующие договоренности, договора, соглашения по предмету  настоящего Договора, как письменные, так и устные, прекращают свое действие. </w:t>
      </w:r>
    </w:p>
    <w:p w:rsidR="00EB515E" w:rsidRPr="002541F2" w:rsidRDefault="00EB515E" w:rsidP="00EB515E">
      <w:pPr>
        <w:numPr>
          <w:ilvl w:val="1"/>
          <w:numId w:val="1"/>
        </w:numPr>
        <w:shd w:val="clear" w:color="000000" w:fill="FFFFFF"/>
        <w:tabs>
          <w:tab w:val="left" w:pos="-284"/>
          <w:tab w:val="left" w:pos="0"/>
        </w:tabs>
        <w:jc w:val="both"/>
        <w:rPr>
          <w:snapToGrid w:val="0"/>
          <w:sz w:val="22"/>
          <w:szCs w:val="22"/>
        </w:rPr>
      </w:pPr>
      <w:bookmarkStart w:id="7" w:name="_Hlk500773799"/>
      <w:bookmarkStart w:id="8" w:name="_Hlk500774131"/>
      <w:r w:rsidRPr="00EB515E">
        <w:rPr>
          <w:snapToGrid w:val="0"/>
          <w:sz w:val="22"/>
          <w:szCs w:val="22"/>
        </w:rPr>
        <w:t>Все приложения к настоящему Договору являются его неотъемлемой частью</w:t>
      </w:r>
      <w:r w:rsidR="002C50C5">
        <w:rPr>
          <w:snapToGrid w:val="0"/>
          <w:sz w:val="22"/>
          <w:szCs w:val="22"/>
        </w:rPr>
        <w:t>.</w:t>
      </w:r>
      <w:bookmarkEnd w:id="7"/>
    </w:p>
    <w:bookmarkEnd w:id="8"/>
    <w:p w:rsidR="00C55908" w:rsidRPr="002541F2" w:rsidRDefault="00C55908" w:rsidP="00EB515E">
      <w:pPr>
        <w:numPr>
          <w:ilvl w:val="1"/>
          <w:numId w:val="1"/>
        </w:numPr>
        <w:shd w:val="clear" w:color="000000" w:fill="FFFFFF"/>
        <w:tabs>
          <w:tab w:val="left" w:pos="-284"/>
          <w:tab w:val="left" w:pos="0"/>
        </w:tabs>
        <w:jc w:val="both"/>
        <w:rPr>
          <w:snapToGrid w:val="0"/>
          <w:sz w:val="22"/>
          <w:szCs w:val="22"/>
        </w:rPr>
      </w:pPr>
      <w:r w:rsidRPr="002541F2">
        <w:rPr>
          <w:snapToGrid w:val="0"/>
          <w:sz w:val="22"/>
          <w:szCs w:val="22"/>
        </w:rPr>
        <w:t>Договор подписан на русском языке в 2-х экземплярах, имеющих одинаковую юридическую силу, по одному для каждой из Сторон.</w:t>
      </w:r>
    </w:p>
    <w:p w:rsidR="00C55908" w:rsidRPr="002541F2" w:rsidRDefault="00C55908" w:rsidP="00EB515E">
      <w:pPr>
        <w:numPr>
          <w:ilvl w:val="0"/>
          <w:numId w:val="1"/>
        </w:numPr>
        <w:shd w:val="clear" w:color="auto" w:fill="B3B3B3"/>
        <w:tabs>
          <w:tab w:val="left" w:pos="360"/>
        </w:tabs>
        <w:rPr>
          <w:b/>
          <w:snapToGrid w:val="0"/>
          <w:sz w:val="22"/>
          <w:szCs w:val="22"/>
        </w:rPr>
      </w:pPr>
      <w:r w:rsidRPr="002541F2">
        <w:rPr>
          <w:b/>
          <w:snapToGrid w:val="0"/>
          <w:sz w:val="22"/>
          <w:szCs w:val="22"/>
        </w:rPr>
        <w:t>Реквизиты Сторон.</w:t>
      </w:r>
    </w:p>
    <w:tbl>
      <w:tblPr>
        <w:tblW w:w="9212" w:type="dxa"/>
        <w:tblInd w:w="108" w:type="dxa"/>
        <w:tblLayout w:type="fixed"/>
        <w:tblLook w:val="0000"/>
      </w:tblPr>
      <w:tblGrid>
        <w:gridCol w:w="4250"/>
        <w:gridCol w:w="712"/>
        <w:gridCol w:w="4250"/>
      </w:tblGrid>
      <w:tr w:rsidR="00C55908" w:rsidRPr="002541F2" w:rsidTr="002F7619">
        <w:trPr>
          <w:cantSplit/>
        </w:trPr>
        <w:tc>
          <w:tcPr>
            <w:tcW w:w="4962" w:type="dxa"/>
            <w:gridSpan w:val="2"/>
          </w:tcPr>
          <w:p w:rsidR="00C55908" w:rsidRPr="002541F2" w:rsidRDefault="00C55908" w:rsidP="002F7619">
            <w:pPr>
              <w:rPr>
                <w:b/>
                <w:snapToGrid w:val="0"/>
              </w:rPr>
            </w:pPr>
            <w:r w:rsidRPr="002541F2">
              <w:rPr>
                <w:b/>
                <w:snapToGrid w:val="0"/>
                <w:sz w:val="22"/>
                <w:szCs w:val="22"/>
              </w:rPr>
              <w:t>Компания:</w:t>
            </w:r>
          </w:p>
        </w:tc>
        <w:tc>
          <w:tcPr>
            <w:tcW w:w="4250" w:type="dxa"/>
          </w:tcPr>
          <w:p w:rsidR="00C55908" w:rsidRPr="002541F2" w:rsidRDefault="00C55908" w:rsidP="002F7619">
            <w:pPr>
              <w:rPr>
                <w:b/>
                <w:snapToGrid w:val="0"/>
              </w:rPr>
            </w:pPr>
            <w:r w:rsidRPr="002541F2">
              <w:rPr>
                <w:b/>
                <w:snapToGrid w:val="0"/>
                <w:sz w:val="22"/>
                <w:szCs w:val="22"/>
              </w:rPr>
              <w:t>Клиент:</w:t>
            </w:r>
          </w:p>
        </w:tc>
      </w:tr>
      <w:tr w:rsidR="00C55908" w:rsidRPr="002541F2" w:rsidTr="002F7619">
        <w:trPr>
          <w:cantSplit/>
        </w:trPr>
        <w:tc>
          <w:tcPr>
            <w:tcW w:w="4962" w:type="dxa"/>
            <w:gridSpan w:val="2"/>
          </w:tcPr>
          <w:p w:rsidR="00C55908" w:rsidRDefault="00FD7C82" w:rsidP="002F7619">
            <w:pPr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t>_______________________</w:t>
            </w:r>
          </w:p>
          <w:p w:rsidR="00571264" w:rsidRPr="002541F2" w:rsidRDefault="00571264" w:rsidP="00FD7C82">
            <w:pPr>
              <w:rPr>
                <w:b/>
                <w:snapToGrid w:val="0"/>
              </w:rPr>
            </w:pPr>
            <w:proofErr w:type="spellStart"/>
            <w:r w:rsidRPr="002541F2">
              <w:rPr>
                <w:snapToGrid w:val="0"/>
                <w:sz w:val="22"/>
                <w:szCs w:val="22"/>
              </w:rPr>
              <w:t>БИН</w:t>
            </w:r>
            <w:proofErr w:type="spellEnd"/>
            <w:r w:rsidRPr="002541F2">
              <w:rPr>
                <w:snapToGrid w:val="0"/>
                <w:sz w:val="22"/>
                <w:szCs w:val="22"/>
              </w:rPr>
              <w:t xml:space="preserve"> </w:t>
            </w:r>
            <w:r w:rsidR="00FD7C82">
              <w:rPr>
                <w:snapToGrid w:val="0"/>
                <w:sz w:val="22"/>
                <w:szCs w:val="22"/>
              </w:rPr>
              <w:t>___________________</w:t>
            </w:r>
          </w:p>
        </w:tc>
        <w:tc>
          <w:tcPr>
            <w:tcW w:w="4250" w:type="dxa"/>
            <w:shd w:val="clear" w:color="auto" w:fill="auto"/>
          </w:tcPr>
          <w:p w:rsidR="00571264" w:rsidRDefault="00C55908" w:rsidP="002F7619">
            <w:pPr>
              <w:rPr>
                <w:b/>
                <w:snapToGrid w:val="0"/>
              </w:rPr>
            </w:pPr>
            <w:r w:rsidRPr="002541F2">
              <w:rPr>
                <w:b/>
                <w:snapToGrid w:val="0"/>
                <w:sz w:val="22"/>
                <w:szCs w:val="22"/>
              </w:rPr>
              <w:t>_________________________</w:t>
            </w:r>
          </w:p>
          <w:p w:rsidR="00C55908" w:rsidRPr="00571264" w:rsidRDefault="00571264" w:rsidP="00571264">
            <w:proofErr w:type="spellStart"/>
            <w:r w:rsidRPr="002541F2">
              <w:rPr>
                <w:snapToGrid w:val="0"/>
                <w:sz w:val="22"/>
                <w:szCs w:val="22"/>
              </w:rPr>
              <w:t>БИН</w:t>
            </w:r>
            <w:proofErr w:type="spellEnd"/>
            <w:r w:rsidR="007456AD">
              <w:rPr>
                <w:snapToGrid w:val="0"/>
                <w:sz w:val="22"/>
                <w:szCs w:val="22"/>
              </w:rPr>
              <w:t xml:space="preserve"> 962040001524</w:t>
            </w:r>
          </w:p>
        </w:tc>
      </w:tr>
      <w:tr w:rsidR="00571264" w:rsidRPr="002541F2" w:rsidTr="002F7619">
        <w:trPr>
          <w:gridAfter w:val="2"/>
          <w:wAfter w:w="4962" w:type="dxa"/>
          <w:cantSplit/>
        </w:trPr>
        <w:tc>
          <w:tcPr>
            <w:tcW w:w="4250" w:type="dxa"/>
            <w:shd w:val="clear" w:color="auto" w:fill="auto"/>
          </w:tcPr>
          <w:p w:rsidR="00571264" w:rsidRPr="002541F2" w:rsidRDefault="00571264" w:rsidP="002F7619">
            <w:pPr>
              <w:rPr>
                <w:b/>
                <w:snapToGrid w:val="0"/>
              </w:rPr>
            </w:pPr>
          </w:p>
        </w:tc>
      </w:tr>
      <w:tr w:rsidR="00C55908" w:rsidRPr="002541F2" w:rsidTr="002541F2">
        <w:trPr>
          <w:cantSplit/>
          <w:trHeight w:val="688"/>
        </w:trPr>
        <w:tc>
          <w:tcPr>
            <w:tcW w:w="4962" w:type="dxa"/>
            <w:gridSpan w:val="2"/>
          </w:tcPr>
          <w:p w:rsidR="00C55908" w:rsidRPr="002541F2" w:rsidRDefault="00C55908" w:rsidP="002F7619">
            <w:pPr>
              <w:jc w:val="both"/>
              <w:rPr>
                <w:snapToGrid w:val="0"/>
              </w:rPr>
            </w:pPr>
            <w:r w:rsidRPr="002541F2">
              <w:rPr>
                <w:i/>
                <w:snapToGrid w:val="0"/>
                <w:sz w:val="22"/>
                <w:szCs w:val="22"/>
              </w:rPr>
              <w:t>Юридический адрес</w:t>
            </w:r>
            <w:r w:rsidRPr="002541F2">
              <w:rPr>
                <w:snapToGrid w:val="0"/>
                <w:sz w:val="22"/>
                <w:szCs w:val="22"/>
              </w:rPr>
              <w:t xml:space="preserve">:  </w:t>
            </w:r>
          </w:p>
          <w:p w:rsidR="00C55908" w:rsidRPr="002541F2" w:rsidRDefault="00C55908" w:rsidP="00EB515E">
            <w:pPr>
              <w:jc w:val="both"/>
              <w:rPr>
                <w:b/>
                <w:snapToGrid w:val="0"/>
              </w:rPr>
            </w:pPr>
          </w:p>
        </w:tc>
        <w:tc>
          <w:tcPr>
            <w:tcW w:w="4250" w:type="dxa"/>
            <w:shd w:val="clear" w:color="auto" w:fill="auto"/>
          </w:tcPr>
          <w:p w:rsidR="00C55908" w:rsidRPr="002541F2" w:rsidRDefault="00C55908" w:rsidP="002F7619">
            <w:pPr>
              <w:rPr>
                <w:snapToGrid w:val="0"/>
              </w:rPr>
            </w:pPr>
            <w:r w:rsidRPr="002541F2">
              <w:rPr>
                <w:i/>
                <w:snapToGrid w:val="0"/>
                <w:sz w:val="22"/>
                <w:szCs w:val="22"/>
              </w:rPr>
              <w:t xml:space="preserve">Юридический адрес: </w:t>
            </w:r>
            <w:r w:rsidR="007456AD">
              <w:rPr>
                <w:i/>
                <w:snapToGrid w:val="0"/>
                <w:sz w:val="22"/>
                <w:szCs w:val="22"/>
              </w:rPr>
              <w:t xml:space="preserve"> </w:t>
            </w:r>
            <w:proofErr w:type="spellStart"/>
            <w:r w:rsidR="007456AD">
              <w:rPr>
                <w:i/>
                <w:snapToGrid w:val="0"/>
                <w:sz w:val="22"/>
                <w:szCs w:val="22"/>
              </w:rPr>
              <w:t>РК</w:t>
            </w:r>
            <w:proofErr w:type="spellEnd"/>
            <w:r w:rsidR="007456AD">
              <w:rPr>
                <w:i/>
                <w:snapToGrid w:val="0"/>
                <w:sz w:val="22"/>
                <w:szCs w:val="22"/>
              </w:rPr>
              <w:t xml:space="preserve">, Карагандинская </w:t>
            </w:r>
            <w:proofErr w:type="spellStart"/>
            <w:r w:rsidR="007456AD">
              <w:rPr>
                <w:i/>
                <w:snapToGrid w:val="0"/>
                <w:sz w:val="22"/>
                <w:szCs w:val="22"/>
              </w:rPr>
              <w:t>обл</w:t>
            </w:r>
            <w:proofErr w:type="spellEnd"/>
            <w:r w:rsidR="007456AD">
              <w:rPr>
                <w:i/>
                <w:snapToGrid w:val="0"/>
                <w:sz w:val="22"/>
                <w:szCs w:val="22"/>
              </w:rPr>
              <w:t xml:space="preserve">, </w:t>
            </w:r>
            <w:proofErr w:type="spellStart"/>
            <w:r w:rsidR="007456AD">
              <w:rPr>
                <w:i/>
                <w:snapToGrid w:val="0"/>
                <w:sz w:val="22"/>
                <w:szCs w:val="22"/>
              </w:rPr>
              <w:t>г</w:t>
            </w:r>
            <w:proofErr w:type="gramStart"/>
            <w:r w:rsidR="007456AD">
              <w:rPr>
                <w:i/>
                <w:snapToGrid w:val="0"/>
                <w:sz w:val="22"/>
                <w:szCs w:val="22"/>
              </w:rPr>
              <w:t>.Ж</w:t>
            </w:r>
            <w:proofErr w:type="gramEnd"/>
            <w:r w:rsidR="007456AD">
              <w:rPr>
                <w:i/>
                <w:snapToGrid w:val="0"/>
                <w:sz w:val="22"/>
                <w:szCs w:val="22"/>
              </w:rPr>
              <w:t>езказган</w:t>
            </w:r>
            <w:proofErr w:type="spellEnd"/>
            <w:r w:rsidR="007456AD">
              <w:rPr>
                <w:i/>
                <w:snapToGrid w:val="0"/>
                <w:sz w:val="22"/>
                <w:szCs w:val="22"/>
              </w:rPr>
              <w:t xml:space="preserve">, ул. М. </w:t>
            </w:r>
            <w:proofErr w:type="spellStart"/>
            <w:r w:rsidR="007456AD">
              <w:rPr>
                <w:i/>
                <w:snapToGrid w:val="0"/>
                <w:sz w:val="22"/>
                <w:szCs w:val="22"/>
              </w:rPr>
              <w:t>Маметовой</w:t>
            </w:r>
            <w:proofErr w:type="spellEnd"/>
            <w:r w:rsidR="007456AD">
              <w:rPr>
                <w:i/>
                <w:snapToGrid w:val="0"/>
                <w:sz w:val="22"/>
                <w:szCs w:val="22"/>
              </w:rPr>
              <w:t xml:space="preserve"> 33</w:t>
            </w:r>
          </w:p>
        </w:tc>
      </w:tr>
      <w:tr w:rsidR="00C55908" w:rsidRPr="002541F2" w:rsidTr="002541F2">
        <w:trPr>
          <w:cantSplit/>
          <w:trHeight w:val="730"/>
        </w:trPr>
        <w:tc>
          <w:tcPr>
            <w:tcW w:w="4962" w:type="dxa"/>
            <w:gridSpan w:val="2"/>
          </w:tcPr>
          <w:p w:rsidR="00C55908" w:rsidRPr="002541F2" w:rsidRDefault="00C55908" w:rsidP="002F7619">
            <w:pPr>
              <w:rPr>
                <w:snapToGrid w:val="0"/>
              </w:rPr>
            </w:pPr>
            <w:r w:rsidRPr="002541F2">
              <w:rPr>
                <w:i/>
                <w:snapToGrid w:val="0"/>
                <w:sz w:val="22"/>
                <w:szCs w:val="22"/>
              </w:rPr>
              <w:t>Почтовый адрес</w:t>
            </w:r>
            <w:r w:rsidRPr="002541F2">
              <w:rPr>
                <w:snapToGrid w:val="0"/>
                <w:sz w:val="22"/>
                <w:szCs w:val="22"/>
              </w:rPr>
              <w:t xml:space="preserve">: </w:t>
            </w:r>
          </w:p>
          <w:p w:rsidR="00C55908" w:rsidRPr="002541F2" w:rsidRDefault="00C55908" w:rsidP="00EB515E">
            <w:pPr>
              <w:jc w:val="both"/>
              <w:rPr>
                <w:b/>
                <w:snapToGrid w:val="0"/>
              </w:rPr>
            </w:pPr>
          </w:p>
        </w:tc>
        <w:tc>
          <w:tcPr>
            <w:tcW w:w="4250" w:type="dxa"/>
            <w:shd w:val="clear" w:color="auto" w:fill="auto"/>
          </w:tcPr>
          <w:p w:rsidR="00C55908" w:rsidRPr="002541F2" w:rsidRDefault="00C55908" w:rsidP="002F7619">
            <w:pPr>
              <w:rPr>
                <w:snapToGrid w:val="0"/>
              </w:rPr>
            </w:pPr>
            <w:r w:rsidRPr="002541F2">
              <w:rPr>
                <w:i/>
                <w:snapToGrid w:val="0"/>
                <w:sz w:val="22"/>
                <w:szCs w:val="22"/>
              </w:rPr>
              <w:t>Почтовый адрес:</w:t>
            </w:r>
            <w:r w:rsidR="007456AD">
              <w:rPr>
                <w:i/>
                <w:snapToGrid w:val="0"/>
                <w:sz w:val="22"/>
                <w:szCs w:val="22"/>
              </w:rPr>
              <w:t xml:space="preserve"> ул. М. </w:t>
            </w:r>
            <w:proofErr w:type="spellStart"/>
            <w:r w:rsidR="007456AD">
              <w:rPr>
                <w:i/>
                <w:snapToGrid w:val="0"/>
                <w:sz w:val="22"/>
                <w:szCs w:val="22"/>
              </w:rPr>
              <w:t>Маметовой</w:t>
            </w:r>
            <w:proofErr w:type="spellEnd"/>
            <w:r w:rsidR="007456AD">
              <w:rPr>
                <w:i/>
                <w:snapToGrid w:val="0"/>
                <w:sz w:val="22"/>
                <w:szCs w:val="22"/>
              </w:rPr>
              <w:t xml:space="preserve"> 33</w:t>
            </w:r>
          </w:p>
        </w:tc>
      </w:tr>
      <w:tr w:rsidR="00C55908" w:rsidRPr="002541F2" w:rsidTr="002F7619">
        <w:trPr>
          <w:cantSplit/>
        </w:trPr>
        <w:tc>
          <w:tcPr>
            <w:tcW w:w="4962" w:type="dxa"/>
            <w:gridSpan w:val="2"/>
          </w:tcPr>
          <w:p w:rsidR="00C55908" w:rsidRPr="002541F2" w:rsidRDefault="00C55908" w:rsidP="00FD7C82">
            <w:pPr>
              <w:rPr>
                <w:b/>
                <w:snapToGrid w:val="0"/>
              </w:rPr>
            </w:pPr>
            <w:r w:rsidRPr="002541F2">
              <w:rPr>
                <w:i/>
                <w:snapToGrid w:val="0"/>
                <w:sz w:val="22"/>
                <w:szCs w:val="22"/>
              </w:rPr>
              <w:t xml:space="preserve">Телефон: </w:t>
            </w:r>
          </w:p>
        </w:tc>
        <w:tc>
          <w:tcPr>
            <w:tcW w:w="4250" w:type="dxa"/>
            <w:shd w:val="clear" w:color="auto" w:fill="auto"/>
          </w:tcPr>
          <w:p w:rsidR="00C55908" w:rsidRPr="002541F2" w:rsidRDefault="00C55908" w:rsidP="002F7619">
            <w:pPr>
              <w:rPr>
                <w:i/>
                <w:snapToGrid w:val="0"/>
              </w:rPr>
            </w:pPr>
            <w:r w:rsidRPr="002541F2">
              <w:rPr>
                <w:i/>
                <w:snapToGrid w:val="0"/>
                <w:sz w:val="22"/>
                <w:szCs w:val="22"/>
              </w:rPr>
              <w:t xml:space="preserve">Телефон: </w:t>
            </w:r>
            <w:r w:rsidR="004B40D8">
              <w:rPr>
                <w:i/>
                <w:snapToGrid w:val="0"/>
                <w:sz w:val="22"/>
                <w:szCs w:val="22"/>
              </w:rPr>
              <w:t>8(7102) 762928</w:t>
            </w:r>
          </w:p>
        </w:tc>
      </w:tr>
      <w:tr w:rsidR="00C55908" w:rsidRPr="002541F2" w:rsidTr="002F7619">
        <w:trPr>
          <w:cantSplit/>
        </w:trPr>
        <w:tc>
          <w:tcPr>
            <w:tcW w:w="4962" w:type="dxa"/>
            <w:gridSpan w:val="2"/>
          </w:tcPr>
          <w:p w:rsidR="00C55908" w:rsidRPr="002541F2" w:rsidRDefault="00C55908" w:rsidP="002F7619">
            <w:pPr>
              <w:rPr>
                <w:i/>
                <w:snapToGrid w:val="0"/>
              </w:rPr>
            </w:pPr>
            <w:r w:rsidRPr="002541F2">
              <w:rPr>
                <w:i/>
                <w:snapToGrid w:val="0"/>
                <w:sz w:val="22"/>
                <w:szCs w:val="22"/>
              </w:rPr>
              <w:t xml:space="preserve">Факс: </w:t>
            </w:r>
            <w:r w:rsidRPr="002541F2">
              <w:rPr>
                <w:i/>
                <w:snapToGrid w:val="0"/>
                <w:sz w:val="22"/>
                <w:szCs w:val="22"/>
              </w:rPr>
              <w:tab/>
            </w:r>
          </w:p>
          <w:p w:rsidR="00C55908" w:rsidRPr="002541F2" w:rsidRDefault="00C55908" w:rsidP="00FD7C82">
            <w:pPr>
              <w:rPr>
                <w:i/>
                <w:snapToGrid w:val="0"/>
              </w:rPr>
            </w:pPr>
            <w:proofErr w:type="spellStart"/>
            <w:r w:rsidRPr="002541F2">
              <w:rPr>
                <w:i/>
                <w:snapToGrid w:val="0"/>
                <w:sz w:val="22"/>
                <w:szCs w:val="22"/>
              </w:rPr>
              <w:t>Эл</w:t>
            </w:r>
            <w:proofErr w:type="gramStart"/>
            <w:r w:rsidRPr="002541F2">
              <w:rPr>
                <w:i/>
                <w:snapToGrid w:val="0"/>
                <w:sz w:val="22"/>
                <w:szCs w:val="22"/>
              </w:rPr>
              <w:t>.а</w:t>
            </w:r>
            <w:proofErr w:type="gramEnd"/>
            <w:r w:rsidRPr="002541F2">
              <w:rPr>
                <w:i/>
                <w:snapToGrid w:val="0"/>
                <w:sz w:val="22"/>
                <w:szCs w:val="22"/>
              </w:rPr>
              <w:t>дрес</w:t>
            </w:r>
            <w:proofErr w:type="spellEnd"/>
            <w:r w:rsidRPr="002541F2">
              <w:rPr>
                <w:i/>
                <w:snapToGrid w:val="0"/>
                <w:sz w:val="22"/>
                <w:szCs w:val="22"/>
              </w:rPr>
              <w:t xml:space="preserve">: </w:t>
            </w:r>
          </w:p>
        </w:tc>
        <w:tc>
          <w:tcPr>
            <w:tcW w:w="4250" w:type="dxa"/>
            <w:shd w:val="clear" w:color="auto" w:fill="auto"/>
          </w:tcPr>
          <w:p w:rsidR="00C55908" w:rsidRPr="002541F2" w:rsidRDefault="00C55908" w:rsidP="002F7619">
            <w:pPr>
              <w:rPr>
                <w:i/>
                <w:snapToGrid w:val="0"/>
                <w:lang w:val="kk-KZ"/>
              </w:rPr>
            </w:pPr>
            <w:r w:rsidRPr="002541F2">
              <w:rPr>
                <w:i/>
                <w:snapToGrid w:val="0"/>
                <w:sz w:val="22"/>
                <w:szCs w:val="22"/>
              </w:rPr>
              <w:t xml:space="preserve">Факс:  </w:t>
            </w:r>
            <w:r w:rsidR="004B40D8">
              <w:rPr>
                <w:i/>
                <w:snapToGrid w:val="0"/>
                <w:sz w:val="22"/>
                <w:szCs w:val="22"/>
              </w:rPr>
              <w:t>8(7102) 762929</w:t>
            </w:r>
          </w:p>
          <w:p w:rsidR="00C55908" w:rsidRPr="004B40D8" w:rsidRDefault="00C55908" w:rsidP="002F7619">
            <w:pPr>
              <w:rPr>
                <w:i/>
                <w:snapToGrid w:val="0"/>
              </w:rPr>
            </w:pPr>
            <w:proofErr w:type="spellStart"/>
            <w:r w:rsidRPr="002541F2">
              <w:rPr>
                <w:i/>
                <w:snapToGrid w:val="0"/>
                <w:sz w:val="22"/>
                <w:szCs w:val="22"/>
              </w:rPr>
              <w:t>Эл</w:t>
            </w:r>
            <w:proofErr w:type="gramStart"/>
            <w:r w:rsidRPr="002541F2">
              <w:rPr>
                <w:i/>
                <w:snapToGrid w:val="0"/>
                <w:sz w:val="22"/>
                <w:szCs w:val="22"/>
              </w:rPr>
              <w:t>.а</w:t>
            </w:r>
            <w:proofErr w:type="gramEnd"/>
            <w:r w:rsidRPr="002541F2">
              <w:rPr>
                <w:i/>
                <w:snapToGrid w:val="0"/>
                <w:sz w:val="22"/>
                <w:szCs w:val="22"/>
              </w:rPr>
              <w:t>дрес</w:t>
            </w:r>
            <w:proofErr w:type="spellEnd"/>
            <w:r w:rsidRPr="002541F2">
              <w:rPr>
                <w:i/>
                <w:snapToGrid w:val="0"/>
                <w:sz w:val="22"/>
                <w:szCs w:val="22"/>
              </w:rPr>
              <w:t>:</w:t>
            </w:r>
            <w:r w:rsidR="004B40D8">
              <w:rPr>
                <w:i/>
                <w:snapToGrid w:val="0"/>
                <w:sz w:val="22"/>
                <w:szCs w:val="22"/>
              </w:rPr>
              <w:t xml:space="preserve"> </w:t>
            </w:r>
            <w:proofErr w:type="spellStart"/>
            <w:r w:rsidR="004B40D8">
              <w:rPr>
                <w:i/>
                <w:snapToGrid w:val="0"/>
                <w:sz w:val="22"/>
                <w:szCs w:val="22"/>
                <w:lang w:val="en-US"/>
              </w:rPr>
              <w:t>aojrek</w:t>
            </w:r>
            <w:proofErr w:type="spellEnd"/>
            <w:r w:rsidR="004B40D8" w:rsidRPr="004B40D8">
              <w:rPr>
                <w:i/>
                <w:snapToGrid w:val="0"/>
                <w:sz w:val="22"/>
                <w:szCs w:val="22"/>
              </w:rPr>
              <w:t>@</w:t>
            </w:r>
            <w:r w:rsidR="004B40D8">
              <w:rPr>
                <w:i/>
                <w:snapToGrid w:val="0"/>
                <w:sz w:val="22"/>
                <w:szCs w:val="22"/>
                <w:lang w:val="en-US"/>
              </w:rPr>
              <w:t>mail</w:t>
            </w:r>
            <w:r w:rsidR="004B40D8" w:rsidRPr="004B40D8">
              <w:rPr>
                <w:i/>
                <w:snapToGrid w:val="0"/>
                <w:sz w:val="22"/>
                <w:szCs w:val="22"/>
              </w:rPr>
              <w:t>.</w:t>
            </w:r>
            <w:proofErr w:type="spellStart"/>
            <w:r w:rsidR="004B40D8">
              <w:rPr>
                <w:i/>
                <w:snapToGrid w:val="0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C55908" w:rsidRPr="002541F2" w:rsidTr="002F7619">
        <w:trPr>
          <w:cantSplit/>
        </w:trPr>
        <w:tc>
          <w:tcPr>
            <w:tcW w:w="4962" w:type="dxa"/>
            <w:gridSpan w:val="2"/>
          </w:tcPr>
          <w:p w:rsidR="00C55908" w:rsidRPr="002541F2" w:rsidRDefault="00C55908" w:rsidP="002F7619">
            <w:pPr>
              <w:rPr>
                <w:snapToGrid w:val="0"/>
              </w:rPr>
            </w:pPr>
            <w:r w:rsidRPr="002541F2">
              <w:rPr>
                <w:i/>
                <w:snapToGrid w:val="0"/>
                <w:sz w:val="22"/>
                <w:szCs w:val="22"/>
              </w:rPr>
              <w:t>Банковские реквизиты</w:t>
            </w:r>
            <w:r w:rsidRPr="002541F2">
              <w:rPr>
                <w:snapToGrid w:val="0"/>
                <w:sz w:val="22"/>
                <w:szCs w:val="22"/>
              </w:rPr>
              <w:t>:</w:t>
            </w:r>
          </w:p>
          <w:p w:rsidR="00C55908" w:rsidRPr="002541F2" w:rsidRDefault="00C55908" w:rsidP="002F7619">
            <w:pPr>
              <w:rPr>
                <w:snapToGrid w:val="0"/>
              </w:rPr>
            </w:pPr>
            <w:proofErr w:type="spellStart"/>
            <w:r w:rsidRPr="002541F2">
              <w:rPr>
                <w:snapToGrid w:val="0"/>
                <w:sz w:val="22"/>
                <w:szCs w:val="22"/>
              </w:rPr>
              <w:t>ИИК</w:t>
            </w:r>
            <w:proofErr w:type="spellEnd"/>
            <w:r w:rsidRPr="002541F2">
              <w:rPr>
                <w:snapToGrid w:val="0"/>
                <w:sz w:val="22"/>
                <w:szCs w:val="22"/>
              </w:rPr>
              <w:t xml:space="preserve"> </w:t>
            </w:r>
          </w:p>
          <w:p w:rsidR="00C55908" w:rsidRPr="002541F2" w:rsidRDefault="00FD7C82" w:rsidP="002F7619">
            <w:pPr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Наименование банка</w:t>
            </w:r>
          </w:p>
          <w:p w:rsidR="00C55908" w:rsidRPr="002541F2" w:rsidRDefault="00C55908" w:rsidP="002F7619">
            <w:pPr>
              <w:rPr>
                <w:snapToGrid w:val="0"/>
              </w:rPr>
            </w:pPr>
            <w:proofErr w:type="spellStart"/>
            <w:r w:rsidRPr="002541F2">
              <w:rPr>
                <w:snapToGrid w:val="0"/>
                <w:sz w:val="22"/>
                <w:szCs w:val="22"/>
              </w:rPr>
              <w:t>БИК</w:t>
            </w:r>
            <w:proofErr w:type="spellEnd"/>
            <w:r w:rsidRPr="002541F2">
              <w:rPr>
                <w:snapToGrid w:val="0"/>
                <w:sz w:val="22"/>
                <w:szCs w:val="22"/>
              </w:rPr>
              <w:t xml:space="preserve"> банка: </w:t>
            </w:r>
          </w:p>
          <w:p w:rsidR="00C55908" w:rsidRPr="002541F2" w:rsidRDefault="00C55908" w:rsidP="002F7619">
            <w:pPr>
              <w:rPr>
                <w:snapToGrid w:val="0"/>
              </w:rPr>
            </w:pPr>
          </w:p>
          <w:p w:rsidR="00C55908" w:rsidRPr="002541F2" w:rsidRDefault="00C55908" w:rsidP="002F7619">
            <w:pPr>
              <w:rPr>
                <w:i/>
                <w:snapToGrid w:val="0"/>
              </w:rPr>
            </w:pPr>
          </w:p>
        </w:tc>
        <w:tc>
          <w:tcPr>
            <w:tcW w:w="4250" w:type="dxa"/>
            <w:shd w:val="clear" w:color="auto" w:fill="auto"/>
          </w:tcPr>
          <w:p w:rsidR="00C55908" w:rsidRPr="002541F2" w:rsidRDefault="00C55908" w:rsidP="002F7619">
            <w:pPr>
              <w:rPr>
                <w:snapToGrid w:val="0"/>
              </w:rPr>
            </w:pPr>
            <w:r w:rsidRPr="002541F2">
              <w:rPr>
                <w:i/>
                <w:snapToGrid w:val="0"/>
                <w:sz w:val="22"/>
                <w:szCs w:val="22"/>
              </w:rPr>
              <w:t>Банковские реквизиты</w:t>
            </w:r>
            <w:r w:rsidRPr="002541F2">
              <w:rPr>
                <w:snapToGrid w:val="0"/>
                <w:sz w:val="22"/>
                <w:szCs w:val="22"/>
              </w:rPr>
              <w:t xml:space="preserve">: </w:t>
            </w:r>
          </w:p>
          <w:p w:rsidR="00C55908" w:rsidRPr="004B40D8" w:rsidRDefault="00C55908" w:rsidP="002F7619">
            <w:pPr>
              <w:rPr>
                <w:snapToGrid w:val="0"/>
              </w:rPr>
            </w:pPr>
            <w:proofErr w:type="spellStart"/>
            <w:r w:rsidRPr="002541F2">
              <w:rPr>
                <w:snapToGrid w:val="0"/>
                <w:sz w:val="22"/>
                <w:szCs w:val="22"/>
              </w:rPr>
              <w:t>ИИК</w:t>
            </w:r>
            <w:proofErr w:type="spellEnd"/>
            <w:r w:rsidR="004B40D8" w:rsidRPr="004B40D8">
              <w:rPr>
                <w:snapToGrid w:val="0"/>
                <w:sz w:val="22"/>
                <w:szCs w:val="22"/>
              </w:rPr>
              <w:t xml:space="preserve"> </w:t>
            </w:r>
            <w:r w:rsidR="004B40D8">
              <w:rPr>
                <w:snapToGrid w:val="0"/>
                <w:sz w:val="22"/>
                <w:szCs w:val="22"/>
                <w:lang w:val="en-US"/>
              </w:rPr>
              <w:t>KZ</w:t>
            </w:r>
            <w:r w:rsidR="004B40D8" w:rsidRPr="004B40D8">
              <w:rPr>
                <w:snapToGrid w:val="0"/>
                <w:sz w:val="22"/>
                <w:szCs w:val="22"/>
              </w:rPr>
              <w:t>87821</w:t>
            </w:r>
            <w:r w:rsidR="004B40D8">
              <w:rPr>
                <w:snapToGrid w:val="0"/>
                <w:sz w:val="22"/>
                <w:szCs w:val="22"/>
                <w:lang w:val="en-US"/>
              </w:rPr>
              <w:t>S</w:t>
            </w:r>
            <w:r w:rsidR="004B40D8" w:rsidRPr="004B40D8">
              <w:rPr>
                <w:snapToGrid w:val="0"/>
                <w:sz w:val="22"/>
                <w:szCs w:val="22"/>
              </w:rPr>
              <w:t>89</w:t>
            </w:r>
            <w:r w:rsidR="004B40D8">
              <w:rPr>
                <w:snapToGrid w:val="0"/>
                <w:sz w:val="22"/>
                <w:szCs w:val="22"/>
                <w:lang w:val="en-US"/>
              </w:rPr>
              <w:t>AM</w:t>
            </w:r>
            <w:r w:rsidR="004B40D8" w:rsidRPr="004B40D8">
              <w:rPr>
                <w:snapToGrid w:val="0"/>
                <w:sz w:val="22"/>
                <w:szCs w:val="22"/>
              </w:rPr>
              <w:t>10000001</w:t>
            </w:r>
          </w:p>
          <w:p w:rsidR="00C55908" w:rsidRPr="004B40D8" w:rsidRDefault="00571264" w:rsidP="002F7619">
            <w:pPr>
              <w:rPr>
                <w:snapToGrid w:val="0"/>
              </w:rPr>
            </w:pPr>
            <w:r>
              <w:rPr>
                <w:snapToGrid w:val="0"/>
              </w:rPr>
              <w:t>Наименование банка</w:t>
            </w:r>
            <w:r w:rsidR="004B40D8" w:rsidRPr="004B40D8">
              <w:rPr>
                <w:snapToGrid w:val="0"/>
              </w:rPr>
              <w:t xml:space="preserve"> </w:t>
            </w:r>
            <w:proofErr w:type="spellStart"/>
            <w:r w:rsidR="004B40D8">
              <w:rPr>
                <w:snapToGrid w:val="0"/>
              </w:rPr>
              <w:t>ФАО</w:t>
            </w:r>
            <w:proofErr w:type="spellEnd"/>
            <w:r w:rsidR="004B40D8">
              <w:rPr>
                <w:snapToGrid w:val="0"/>
              </w:rPr>
              <w:t xml:space="preserve"> «</w:t>
            </w:r>
            <w:r w:rsidR="004B40D8">
              <w:rPr>
                <w:snapToGrid w:val="0"/>
                <w:lang w:val="en-US"/>
              </w:rPr>
              <w:t>Bank</w:t>
            </w:r>
            <w:r w:rsidR="004B40D8" w:rsidRPr="004B40D8">
              <w:rPr>
                <w:snapToGrid w:val="0"/>
              </w:rPr>
              <w:t xml:space="preserve"> </w:t>
            </w:r>
            <w:proofErr w:type="spellStart"/>
            <w:r w:rsidR="004B40D8">
              <w:rPr>
                <w:snapToGrid w:val="0"/>
                <w:lang w:val="en-US"/>
              </w:rPr>
              <w:t>RBK</w:t>
            </w:r>
            <w:proofErr w:type="spellEnd"/>
            <w:r w:rsidR="004B40D8">
              <w:rPr>
                <w:snapToGrid w:val="0"/>
              </w:rPr>
              <w:t xml:space="preserve">» в </w:t>
            </w:r>
            <w:proofErr w:type="spellStart"/>
            <w:r w:rsidR="004B40D8">
              <w:rPr>
                <w:snapToGrid w:val="0"/>
              </w:rPr>
              <w:t>г</w:t>
            </w:r>
            <w:proofErr w:type="gramStart"/>
            <w:r w:rsidR="004B40D8">
              <w:rPr>
                <w:snapToGrid w:val="0"/>
              </w:rPr>
              <w:t>.Ж</w:t>
            </w:r>
            <w:proofErr w:type="gramEnd"/>
            <w:r w:rsidR="004B40D8">
              <w:rPr>
                <w:snapToGrid w:val="0"/>
              </w:rPr>
              <w:t>езказган</w:t>
            </w:r>
            <w:proofErr w:type="spellEnd"/>
          </w:p>
          <w:p w:rsidR="00C55908" w:rsidRPr="004B40D8" w:rsidRDefault="00C55908" w:rsidP="002F7619">
            <w:pPr>
              <w:rPr>
                <w:snapToGrid w:val="0"/>
                <w:lang w:val="en-US"/>
              </w:rPr>
            </w:pPr>
            <w:proofErr w:type="spellStart"/>
            <w:r w:rsidRPr="002541F2">
              <w:rPr>
                <w:snapToGrid w:val="0"/>
                <w:sz w:val="22"/>
                <w:szCs w:val="22"/>
              </w:rPr>
              <w:t>БИК</w:t>
            </w:r>
            <w:proofErr w:type="spellEnd"/>
            <w:r w:rsidR="004B40D8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="004B40D8">
              <w:rPr>
                <w:snapToGrid w:val="0"/>
                <w:sz w:val="22"/>
                <w:szCs w:val="22"/>
                <w:lang w:val="en-US"/>
              </w:rPr>
              <w:t>KINCKZKA</w:t>
            </w:r>
            <w:proofErr w:type="spellEnd"/>
          </w:p>
          <w:p w:rsidR="00C55908" w:rsidRPr="002541F2" w:rsidRDefault="00C55908" w:rsidP="002F7619">
            <w:pPr>
              <w:rPr>
                <w:snapToGrid w:val="0"/>
              </w:rPr>
            </w:pPr>
          </w:p>
        </w:tc>
      </w:tr>
      <w:tr w:rsidR="00C55908" w:rsidRPr="002541F2" w:rsidTr="002F7619">
        <w:trPr>
          <w:cantSplit/>
        </w:trPr>
        <w:tc>
          <w:tcPr>
            <w:tcW w:w="4962" w:type="dxa"/>
            <w:gridSpan w:val="2"/>
          </w:tcPr>
          <w:p w:rsidR="00C55908" w:rsidRPr="002541F2" w:rsidRDefault="00C55908" w:rsidP="002F7619">
            <w:pPr>
              <w:rPr>
                <w:snapToGrid w:val="0"/>
              </w:rPr>
            </w:pPr>
          </w:p>
          <w:p w:rsidR="00C55908" w:rsidRPr="002541F2" w:rsidRDefault="00C55908" w:rsidP="002F7619">
            <w:pPr>
              <w:rPr>
                <w:snapToGrid w:val="0"/>
              </w:rPr>
            </w:pPr>
            <w:r w:rsidRPr="002541F2">
              <w:rPr>
                <w:snapToGrid w:val="0"/>
                <w:sz w:val="22"/>
                <w:szCs w:val="22"/>
              </w:rPr>
              <w:t xml:space="preserve">«_____»_____________  </w:t>
            </w:r>
            <w:r w:rsidR="00CD5659">
              <w:rPr>
                <w:snapToGrid w:val="0"/>
                <w:sz w:val="22"/>
                <w:szCs w:val="22"/>
              </w:rPr>
              <w:t>20</w:t>
            </w:r>
            <w:r w:rsidR="00D722D7">
              <w:rPr>
                <w:snapToGrid w:val="0"/>
                <w:sz w:val="22"/>
                <w:szCs w:val="22"/>
              </w:rPr>
              <w:t>20</w:t>
            </w:r>
            <w:r w:rsidRPr="002541F2">
              <w:rPr>
                <w:snapToGrid w:val="0"/>
                <w:sz w:val="22"/>
                <w:szCs w:val="22"/>
              </w:rPr>
              <w:t xml:space="preserve"> г.</w:t>
            </w:r>
          </w:p>
          <w:p w:rsidR="00C55908" w:rsidRPr="002541F2" w:rsidRDefault="00C55908" w:rsidP="002F7619">
            <w:pPr>
              <w:rPr>
                <w:b/>
                <w:snapToGrid w:val="0"/>
              </w:rPr>
            </w:pPr>
          </w:p>
        </w:tc>
        <w:tc>
          <w:tcPr>
            <w:tcW w:w="4250" w:type="dxa"/>
            <w:shd w:val="clear" w:color="auto" w:fill="auto"/>
          </w:tcPr>
          <w:p w:rsidR="00C55908" w:rsidRPr="002541F2" w:rsidRDefault="00C55908" w:rsidP="002F7619">
            <w:pPr>
              <w:rPr>
                <w:snapToGrid w:val="0"/>
              </w:rPr>
            </w:pPr>
          </w:p>
          <w:p w:rsidR="00C55908" w:rsidRPr="002541F2" w:rsidRDefault="00C55908" w:rsidP="004B40D8">
            <w:pPr>
              <w:rPr>
                <w:snapToGrid w:val="0"/>
              </w:rPr>
            </w:pPr>
          </w:p>
        </w:tc>
      </w:tr>
    </w:tbl>
    <w:p w:rsidR="00BF2CA6" w:rsidRDefault="00BF2CA6" w:rsidP="00220DCE">
      <w:pPr>
        <w:jc w:val="right"/>
        <w:rPr>
          <w:b/>
          <w:sz w:val="22"/>
          <w:szCs w:val="22"/>
        </w:rPr>
      </w:pPr>
    </w:p>
    <w:p w:rsidR="00BF2CA6" w:rsidRDefault="00BF2CA6">
      <w:pPr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8661A5" w:rsidRPr="002820CE" w:rsidRDefault="008661A5" w:rsidP="008661A5">
      <w:pPr>
        <w:jc w:val="right"/>
        <w:rPr>
          <w:b/>
        </w:rPr>
      </w:pPr>
      <w:r w:rsidRPr="002820CE">
        <w:rPr>
          <w:b/>
        </w:rPr>
        <w:lastRenderedPageBreak/>
        <w:t>Приложение № 1</w:t>
      </w:r>
    </w:p>
    <w:p w:rsidR="008661A5" w:rsidRPr="002820CE" w:rsidRDefault="008661A5" w:rsidP="008661A5">
      <w:pPr>
        <w:pStyle w:val="1"/>
        <w:ind w:left="4956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820CE">
        <w:rPr>
          <w:rFonts w:ascii="Times New Roman" w:hAnsi="Times New Roman" w:cs="Times New Roman"/>
          <w:sz w:val="24"/>
          <w:szCs w:val="24"/>
        </w:rPr>
        <w:t xml:space="preserve">к Договору на услуги мобильной </w:t>
      </w:r>
      <w:proofErr w:type="gramEnd"/>
    </w:p>
    <w:p w:rsidR="008661A5" w:rsidRDefault="008661A5" w:rsidP="008661A5">
      <w:pPr>
        <w:pStyle w:val="1"/>
        <w:ind w:left="4956"/>
        <w:jc w:val="right"/>
        <w:rPr>
          <w:rFonts w:ascii="Times New Roman" w:hAnsi="Times New Roman" w:cs="Times New Roman"/>
          <w:sz w:val="24"/>
          <w:szCs w:val="24"/>
        </w:rPr>
      </w:pPr>
      <w:r w:rsidRPr="002820CE">
        <w:rPr>
          <w:rFonts w:ascii="Times New Roman" w:hAnsi="Times New Roman" w:cs="Times New Roman"/>
          <w:sz w:val="24"/>
          <w:szCs w:val="24"/>
        </w:rPr>
        <w:t>спутниковой связи</w:t>
      </w:r>
      <w:permStart w:id="0" w:edGrp="everyone"/>
      <w:r w:rsidR="004B40D8">
        <w:rPr>
          <w:rFonts w:ascii="Times New Roman" w:hAnsi="Times New Roman" w:cs="Times New Roman"/>
          <w:sz w:val="24"/>
          <w:szCs w:val="24"/>
        </w:rPr>
        <w:t xml:space="preserve"> </w:t>
      </w:r>
      <w:r w:rsidRPr="00693D39">
        <w:rPr>
          <w:rFonts w:ascii="Times New Roman" w:hAnsi="Times New Roman" w:cs="Times New Roman"/>
          <w:sz w:val="24"/>
          <w:szCs w:val="24"/>
        </w:rPr>
        <w:t>№</w:t>
      </w:r>
      <w:r w:rsidR="00FD7C82">
        <w:rPr>
          <w:rFonts w:ascii="Times New Roman" w:hAnsi="Times New Roman" w:cs="Times New Roman"/>
          <w:sz w:val="24"/>
          <w:szCs w:val="24"/>
        </w:rPr>
        <w:t>_______</w:t>
      </w:r>
      <w:r w:rsidRPr="00693D39">
        <w:rPr>
          <w:rFonts w:ascii="Times New Roman" w:hAnsi="Times New Roman" w:cs="Times New Roman"/>
          <w:sz w:val="24"/>
          <w:szCs w:val="24"/>
        </w:rPr>
        <w:t xml:space="preserve">__ </w:t>
      </w:r>
    </w:p>
    <w:p w:rsidR="008661A5" w:rsidRPr="00292ADD" w:rsidRDefault="008661A5" w:rsidP="008661A5">
      <w:pPr>
        <w:pStyle w:val="1"/>
        <w:ind w:left="495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от «___»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_______20</w:t>
      </w:r>
      <w:r w:rsidR="00D722D7">
        <w:rPr>
          <w:rFonts w:ascii="Times New Roman" w:hAnsi="Times New Roman" w:cs="Times New Roman"/>
          <w:sz w:val="24"/>
          <w:szCs w:val="24"/>
        </w:rPr>
        <w:t>20</w:t>
      </w:r>
      <w:proofErr w:type="spellEnd"/>
      <w:r w:rsidRPr="00693D39">
        <w:rPr>
          <w:rFonts w:ascii="Times New Roman" w:hAnsi="Times New Roman" w:cs="Times New Roman"/>
          <w:sz w:val="24"/>
          <w:szCs w:val="24"/>
        </w:rPr>
        <w:t xml:space="preserve"> г.</w:t>
      </w:r>
    </w:p>
    <w:permEnd w:id="0"/>
    <w:p w:rsidR="008661A5" w:rsidRPr="00292ADD" w:rsidRDefault="008661A5" w:rsidP="008661A5">
      <w:pPr>
        <w:pStyle w:val="1"/>
        <w:jc w:val="both"/>
        <w:rPr>
          <w:rFonts w:ascii="Times New Roman" w:hAnsi="Times New Roman" w:cs="Times New Roman"/>
          <w:sz w:val="18"/>
        </w:rPr>
      </w:pPr>
      <w:r w:rsidRPr="00292ADD">
        <w:rPr>
          <w:rFonts w:ascii="Times New Roman" w:hAnsi="Times New Roman" w:cs="Times New Roman"/>
        </w:rPr>
        <w:t>Клиент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4675"/>
        <w:gridCol w:w="4505"/>
      </w:tblGrid>
      <w:tr w:rsidR="008661A5" w:rsidRPr="00292ADD" w:rsidTr="00FB7EDA">
        <w:tc>
          <w:tcPr>
            <w:tcW w:w="918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8661A5" w:rsidRPr="00292ADD" w:rsidRDefault="008661A5" w:rsidP="00FB7EDA">
            <w:pPr>
              <w:jc w:val="both"/>
              <w:rPr>
                <w:color w:val="000000"/>
                <w:sz w:val="18"/>
                <w:lang w:val="en-US"/>
              </w:rPr>
            </w:pPr>
            <w:r w:rsidRPr="00292ADD">
              <w:rPr>
                <w:color w:val="000000"/>
                <w:sz w:val="18"/>
              </w:rPr>
              <w:t xml:space="preserve">Название компании: </w:t>
            </w:r>
          </w:p>
        </w:tc>
      </w:tr>
      <w:tr w:rsidR="008661A5" w:rsidRPr="00292ADD" w:rsidTr="00FB7EDA">
        <w:tblPrEx>
          <w:shd w:val="clear" w:color="auto" w:fill="auto"/>
        </w:tblPrEx>
        <w:tc>
          <w:tcPr>
            <w:tcW w:w="4675" w:type="dxa"/>
          </w:tcPr>
          <w:p w:rsidR="008661A5" w:rsidRPr="00292ADD" w:rsidRDefault="008661A5" w:rsidP="00FB7EDA">
            <w:pPr>
              <w:jc w:val="both"/>
              <w:rPr>
                <w:color w:val="000000"/>
                <w:sz w:val="18"/>
                <w:lang w:val="en-US"/>
              </w:rPr>
            </w:pPr>
            <w:r w:rsidRPr="00292ADD">
              <w:rPr>
                <w:color w:val="000000"/>
                <w:sz w:val="18"/>
              </w:rPr>
              <w:t>Свидетельство о регистрации №</w:t>
            </w:r>
          </w:p>
        </w:tc>
        <w:tc>
          <w:tcPr>
            <w:tcW w:w="4505" w:type="dxa"/>
          </w:tcPr>
          <w:p w:rsidR="008661A5" w:rsidRPr="00292ADD" w:rsidRDefault="008661A5" w:rsidP="00FB7EDA">
            <w:pPr>
              <w:jc w:val="both"/>
              <w:rPr>
                <w:color w:val="000000"/>
                <w:sz w:val="18"/>
                <w:lang w:val="en-US"/>
              </w:rPr>
            </w:pPr>
          </w:p>
        </w:tc>
      </w:tr>
      <w:tr w:rsidR="008661A5" w:rsidRPr="00292ADD" w:rsidTr="00FB7EDA">
        <w:tblPrEx>
          <w:shd w:val="clear" w:color="auto" w:fill="auto"/>
        </w:tblPrEx>
        <w:tc>
          <w:tcPr>
            <w:tcW w:w="4675" w:type="dxa"/>
          </w:tcPr>
          <w:p w:rsidR="008661A5" w:rsidRPr="00292ADD" w:rsidRDefault="008661A5" w:rsidP="00FB7EDA">
            <w:pPr>
              <w:jc w:val="both"/>
              <w:rPr>
                <w:color w:val="000000"/>
                <w:sz w:val="18"/>
                <w:lang w:val="en-US"/>
              </w:rPr>
            </w:pPr>
            <w:r w:rsidRPr="00292ADD">
              <w:rPr>
                <w:color w:val="000000"/>
                <w:sz w:val="18"/>
              </w:rPr>
              <w:t xml:space="preserve">Выдано </w:t>
            </w:r>
          </w:p>
        </w:tc>
        <w:tc>
          <w:tcPr>
            <w:tcW w:w="4505" w:type="dxa"/>
          </w:tcPr>
          <w:p w:rsidR="008661A5" w:rsidRPr="00292ADD" w:rsidRDefault="008661A5" w:rsidP="00FB7EDA">
            <w:pPr>
              <w:jc w:val="both"/>
              <w:rPr>
                <w:color w:val="000000"/>
                <w:sz w:val="18"/>
                <w:lang w:val="en-US"/>
              </w:rPr>
            </w:pPr>
          </w:p>
        </w:tc>
      </w:tr>
      <w:tr w:rsidR="008661A5" w:rsidRPr="00292ADD" w:rsidTr="00FB7EDA">
        <w:tblPrEx>
          <w:shd w:val="clear" w:color="auto" w:fill="auto"/>
        </w:tblPrEx>
        <w:tc>
          <w:tcPr>
            <w:tcW w:w="4675" w:type="dxa"/>
          </w:tcPr>
          <w:p w:rsidR="008661A5" w:rsidRPr="00292ADD" w:rsidRDefault="008661A5" w:rsidP="00FB7EDA">
            <w:pPr>
              <w:jc w:val="both"/>
              <w:rPr>
                <w:color w:val="000000"/>
                <w:sz w:val="18"/>
              </w:rPr>
            </w:pPr>
            <w:proofErr w:type="spellStart"/>
            <w:r w:rsidRPr="00292ADD">
              <w:rPr>
                <w:color w:val="000000"/>
                <w:sz w:val="18"/>
              </w:rPr>
              <w:t>БИН</w:t>
            </w:r>
            <w:proofErr w:type="spellEnd"/>
            <w:r w:rsidRPr="00292ADD">
              <w:rPr>
                <w:color w:val="000000"/>
                <w:sz w:val="18"/>
              </w:rPr>
              <w:t xml:space="preserve">  </w:t>
            </w:r>
            <w:r w:rsidR="00F66926">
              <w:rPr>
                <w:snapToGrid w:val="0"/>
                <w:sz w:val="22"/>
                <w:szCs w:val="22"/>
              </w:rPr>
              <w:t>962040001524</w:t>
            </w:r>
          </w:p>
        </w:tc>
        <w:tc>
          <w:tcPr>
            <w:tcW w:w="4505" w:type="dxa"/>
          </w:tcPr>
          <w:p w:rsidR="008661A5" w:rsidRPr="00292ADD" w:rsidRDefault="008661A5" w:rsidP="00FB7EDA">
            <w:pPr>
              <w:jc w:val="both"/>
              <w:rPr>
                <w:b/>
                <w:bCs/>
                <w:color w:val="000000"/>
                <w:sz w:val="18"/>
                <w:lang w:val="en-US"/>
              </w:rPr>
            </w:pPr>
          </w:p>
        </w:tc>
      </w:tr>
      <w:tr w:rsidR="008661A5" w:rsidRPr="00292ADD" w:rsidTr="00FB7EDA">
        <w:tblPrEx>
          <w:shd w:val="clear" w:color="auto" w:fill="auto"/>
        </w:tblPrEx>
        <w:tc>
          <w:tcPr>
            <w:tcW w:w="9180" w:type="dxa"/>
            <w:gridSpan w:val="2"/>
          </w:tcPr>
          <w:p w:rsidR="008661A5" w:rsidRPr="00292ADD" w:rsidRDefault="008661A5" w:rsidP="00FB7EDA">
            <w:pPr>
              <w:jc w:val="both"/>
              <w:rPr>
                <w:rStyle w:val="ad"/>
                <w:color w:val="808080"/>
                <w:sz w:val="18"/>
              </w:rPr>
            </w:pPr>
            <w:r w:rsidRPr="00292ADD">
              <w:rPr>
                <w:color w:val="000000"/>
                <w:sz w:val="18"/>
              </w:rPr>
              <w:t xml:space="preserve">Юридический адрес:  </w:t>
            </w:r>
            <w:r w:rsidR="004B40D8" w:rsidRPr="002541F2">
              <w:rPr>
                <w:i/>
                <w:snapToGrid w:val="0"/>
                <w:sz w:val="22"/>
                <w:szCs w:val="22"/>
              </w:rPr>
              <w:t xml:space="preserve">: </w:t>
            </w:r>
            <w:r w:rsidR="004B40D8">
              <w:rPr>
                <w:i/>
                <w:snapToGrid w:val="0"/>
                <w:sz w:val="22"/>
                <w:szCs w:val="22"/>
              </w:rPr>
              <w:t xml:space="preserve"> </w:t>
            </w:r>
            <w:proofErr w:type="spellStart"/>
            <w:r w:rsidR="004B40D8">
              <w:rPr>
                <w:i/>
                <w:snapToGrid w:val="0"/>
                <w:sz w:val="22"/>
                <w:szCs w:val="22"/>
              </w:rPr>
              <w:t>РК</w:t>
            </w:r>
            <w:proofErr w:type="spellEnd"/>
            <w:r w:rsidR="004B40D8">
              <w:rPr>
                <w:i/>
                <w:snapToGrid w:val="0"/>
                <w:sz w:val="22"/>
                <w:szCs w:val="22"/>
              </w:rPr>
              <w:t xml:space="preserve">, Карагандинская </w:t>
            </w:r>
            <w:proofErr w:type="spellStart"/>
            <w:r w:rsidR="004B40D8">
              <w:rPr>
                <w:i/>
                <w:snapToGrid w:val="0"/>
                <w:sz w:val="22"/>
                <w:szCs w:val="22"/>
              </w:rPr>
              <w:t>обл</w:t>
            </w:r>
            <w:proofErr w:type="spellEnd"/>
            <w:r w:rsidR="004B40D8">
              <w:rPr>
                <w:i/>
                <w:snapToGrid w:val="0"/>
                <w:sz w:val="22"/>
                <w:szCs w:val="22"/>
              </w:rPr>
              <w:t xml:space="preserve">, </w:t>
            </w:r>
            <w:proofErr w:type="spellStart"/>
            <w:r w:rsidR="004B40D8">
              <w:rPr>
                <w:i/>
                <w:snapToGrid w:val="0"/>
                <w:sz w:val="22"/>
                <w:szCs w:val="22"/>
              </w:rPr>
              <w:t>г</w:t>
            </w:r>
            <w:proofErr w:type="gramStart"/>
            <w:r w:rsidR="004B40D8">
              <w:rPr>
                <w:i/>
                <w:snapToGrid w:val="0"/>
                <w:sz w:val="22"/>
                <w:szCs w:val="22"/>
              </w:rPr>
              <w:t>.Ж</w:t>
            </w:r>
            <w:proofErr w:type="gramEnd"/>
            <w:r w:rsidR="004B40D8">
              <w:rPr>
                <w:i/>
                <w:snapToGrid w:val="0"/>
                <w:sz w:val="22"/>
                <w:szCs w:val="22"/>
              </w:rPr>
              <w:t>езказган</w:t>
            </w:r>
            <w:proofErr w:type="spellEnd"/>
            <w:r w:rsidR="004B40D8">
              <w:rPr>
                <w:i/>
                <w:snapToGrid w:val="0"/>
                <w:sz w:val="22"/>
                <w:szCs w:val="22"/>
              </w:rPr>
              <w:t xml:space="preserve">, ул. М. </w:t>
            </w:r>
            <w:proofErr w:type="spellStart"/>
            <w:r w:rsidR="004B40D8">
              <w:rPr>
                <w:i/>
                <w:snapToGrid w:val="0"/>
                <w:sz w:val="22"/>
                <w:szCs w:val="22"/>
              </w:rPr>
              <w:t>Маметовой</w:t>
            </w:r>
            <w:proofErr w:type="spellEnd"/>
            <w:r w:rsidR="004B40D8">
              <w:rPr>
                <w:i/>
                <w:snapToGrid w:val="0"/>
                <w:sz w:val="22"/>
                <w:szCs w:val="22"/>
              </w:rPr>
              <w:t xml:space="preserve"> 33</w:t>
            </w:r>
          </w:p>
        </w:tc>
      </w:tr>
      <w:tr w:rsidR="008661A5" w:rsidRPr="00292ADD" w:rsidTr="00FB7EDA">
        <w:tblPrEx>
          <w:shd w:val="clear" w:color="auto" w:fill="auto"/>
        </w:tblPrEx>
        <w:tc>
          <w:tcPr>
            <w:tcW w:w="9180" w:type="dxa"/>
            <w:gridSpan w:val="2"/>
          </w:tcPr>
          <w:p w:rsidR="008661A5" w:rsidRPr="00292ADD" w:rsidRDefault="008661A5" w:rsidP="00FB7EDA">
            <w:pPr>
              <w:jc w:val="both"/>
              <w:rPr>
                <w:color w:val="000000"/>
                <w:sz w:val="18"/>
              </w:rPr>
            </w:pPr>
          </w:p>
        </w:tc>
      </w:tr>
      <w:tr w:rsidR="008661A5" w:rsidRPr="00292ADD" w:rsidTr="00FB7EDA">
        <w:tblPrEx>
          <w:shd w:val="clear" w:color="auto" w:fill="auto"/>
        </w:tblPrEx>
        <w:tc>
          <w:tcPr>
            <w:tcW w:w="9180" w:type="dxa"/>
            <w:gridSpan w:val="2"/>
          </w:tcPr>
          <w:p w:rsidR="008661A5" w:rsidRPr="00292ADD" w:rsidRDefault="008661A5" w:rsidP="00FB7EDA">
            <w:pPr>
              <w:jc w:val="both"/>
              <w:rPr>
                <w:color w:val="000000"/>
                <w:sz w:val="18"/>
              </w:rPr>
            </w:pPr>
            <w:r w:rsidRPr="00292ADD">
              <w:rPr>
                <w:color w:val="000000"/>
                <w:sz w:val="18"/>
              </w:rPr>
              <w:t xml:space="preserve">Почтовый адрес: </w:t>
            </w:r>
            <w:r w:rsidR="00F66926">
              <w:rPr>
                <w:i/>
                <w:snapToGrid w:val="0"/>
                <w:sz w:val="22"/>
                <w:szCs w:val="22"/>
              </w:rPr>
              <w:t xml:space="preserve">ул. М. </w:t>
            </w:r>
            <w:proofErr w:type="spellStart"/>
            <w:r w:rsidR="00F66926">
              <w:rPr>
                <w:i/>
                <w:snapToGrid w:val="0"/>
                <w:sz w:val="22"/>
                <w:szCs w:val="22"/>
              </w:rPr>
              <w:t>Маметовой</w:t>
            </w:r>
            <w:proofErr w:type="spellEnd"/>
            <w:r w:rsidR="00F66926">
              <w:rPr>
                <w:i/>
                <w:snapToGrid w:val="0"/>
                <w:sz w:val="22"/>
                <w:szCs w:val="22"/>
              </w:rPr>
              <w:t xml:space="preserve"> 33</w:t>
            </w:r>
          </w:p>
        </w:tc>
      </w:tr>
      <w:tr w:rsidR="008661A5" w:rsidRPr="00292ADD" w:rsidTr="00FB7EDA">
        <w:tblPrEx>
          <w:shd w:val="clear" w:color="auto" w:fill="auto"/>
        </w:tblPrEx>
        <w:tc>
          <w:tcPr>
            <w:tcW w:w="9180" w:type="dxa"/>
            <w:gridSpan w:val="2"/>
          </w:tcPr>
          <w:p w:rsidR="008661A5" w:rsidRPr="00292ADD" w:rsidRDefault="008661A5" w:rsidP="00FB7EDA">
            <w:pPr>
              <w:jc w:val="both"/>
              <w:rPr>
                <w:b/>
                <w:bCs/>
                <w:color w:val="000000"/>
                <w:sz w:val="18"/>
              </w:rPr>
            </w:pPr>
          </w:p>
        </w:tc>
      </w:tr>
      <w:tr w:rsidR="008661A5" w:rsidRPr="00292ADD" w:rsidTr="00FB7EDA">
        <w:tblPrEx>
          <w:shd w:val="clear" w:color="auto" w:fill="auto"/>
        </w:tblPrEx>
        <w:tc>
          <w:tcPr>
            <w:tcW w:w="4676" w:type="dxa"/>
          </w:tcPr>
          <w:p w:rsidR="008661A5" w:rsidRPr="00292ADD" w:rsidRDefault="008661A5" w:rsidP="00FB7EDA">
            <w:pPr>
              <w:jc w:val="both"/>
              <w:rPr>
                <w:color w:val="000000"/>
                <w:sz w:val="18"/>
                <w:lang w:val="en-US"/>
              </w:rPr>
            </w:pPr>
            <w:r w:rsidRPr="00292ADD">
              <w:rPr>
                <w:color w:val="000000"/>
                <w:sz w:val="18"/>
              </w:rPr>
              <w:t xml:space="preserve">Телефон: </w:t>
            </w:r>
          </w:p>
        </w:tc>
        <w:tc>
          <w:tcPr>
            <w:tcW w:w="4504" w:type="dxa"/>
          </w:tcPr>
          <w:p w:rsidR="008661A5" w:rsidRPr="00292ADD" w:rsidRDefault="008661A5" w:rsidP="00FB7EDA">
            <w:pPr>
              <w:jc w:val="both"/>
              <w:rPr>
                <w:color w:val="000000"/>
                <w:sz w:val="18"/>
                <w:lang w:val="en-US"/>
              </w:rPr>
            </w:pPr>
            <w:r w:rsidRPr="00292ADD">
              <w:rPr>
                <w:color w:val="000000"/>
                <w:sz w:val="18"/>
              </w:rPr>
              <w:t>Факс:</w:t>
            </w:r>
          </w:p>
        </w:tc>
      </w:tr>
      <w:tr w:rsidR="008661A5" w:rsidRPr="00292ADD" w:rsidTr="00FB7EDA">
        <w:tblPrEx>
          <w:shd w:val="clear" w:color="auto" w:fill="auto"/>
        </w:tblPrEx>
        <w:tc>
          <w:tcPr>
            <w:tcW w:w="9180" w:type="dxa"/>
            <w:gridSpan w:val="2"/>
          </w:tcPr>
          <w:p w:rsidR="008661A5" w:rsidRPr="00292ADD" w:rsidRDefault="008661A5" w:rsidP="00FB7EDA">
            <w:pPr>
              <w:jc w:val="both"/>
              <w:rPr>
                <w:color w:val="000000"/>
                <w:sz w:val="18"/>
                <w:lang w:val="en-US"/>
              </w:rPr>
            </w:pPr>
            <w:r w:rsidRPr="00292ADD">
              <w:rPr>
                <w:color w:val="000000"/>
                <w:sz w:val="18"/>
              </w:rPr>
              <w:t xml:space="preserve">Контактное лицо: </w:t>
            </w:r>
          </w:p>
        </w:tc>
      </w:tr>
      <w:tr w:rsidR="008661A5" w:rsidRPr="00292ADD" w:rsidTr="00FB7EDA">
        <w:tblPrEx>
          <w:shd w:val="clear" w:color="auto" w:fill="auto"/>
        </w:tblPrEx>
        <w:tc>
          <w:tcPr>
            <w:tcW w:w="4676" w:type="dxa"/>
          </w:tcPr>
          <w:p w:rsidR="008661A5" w:rsidRPr="00292ADD" w:rsidRDefault="008661A5" w:rsidP="00FB7EDA">
            <w:pPr>
              <w:jc w:val="both"/>
              <w:rPr>
                <w:color w:val="000000"/>
                <w:sz w:val="18"/>
                <w:lang w:val="en-US"/>
              </w:rPr>
            </w:pPr>
            <w:r w:rsidRPr="00292ADD">
              <w:rPr>
                <w:color w:val="000000"/>
                <w:sz w:val="18"/>
              </w:rPr>
              <w:t xml:space="preserve">Телефон: </w:t>
            </w:r>
          </w:p>
        </w:tc>
        <w:tc>
          <w:tcPr>
            <w:tcW w:w="4504" w:type="dxa"/>
          </w:tcPr>
          <w:p w:rsidR="008661A5" w:rsidRPr="00292ADD" w:rsidRDefault="008661A5" w:rsidP="00FB7EDA">
            <w:pPr>
              <w:jc w:val="both"/>
              <w:rPr>
                <w:color w:val="000000"/>
                <w:sz w:val="18"/>
                <w:lang w:val="en-US"/>
              </w:rPr>
            </w:pPr>
            <w:r w:rsidRPr="00292ADD">
              <w:rPr>
                <w:color w:val="000000"/>
                <w:sz w:val="18"/>
              </w:rPr>
              <w:t xml:space="preserve">Мобильный: </w:t>
            </w:r>
          </w:p>
        </w:tc>
      </w:tr>
      <w:tr w:rsidR="008661A5" w:rsidRPr="00292ADD" w:rsidTr="00FB7EDA">
        <w:tblPrEx>
          <w:shd w:val="clear" w:color="auto" w:fill="auto"/>
        </w:tblPrEx>
        <w:trPr>
          <w:gridAfter w:val="1"/>
          <w:wAfter w:w="4504" w:type="dxa"/>
        </w:trPr>
        <w:tc>
          <w:tcPr>
            <w:tcW w:w="4676" w:type="dxa"/>
          </w:tcPr>
          <w:p w:rsidR="008661A5" w:rsidRPr="00292ADD" w:rsidRDefault="008661A5" w:rsidP="00FB7EDA">
            <w:pPr>
              <w:jc w:val="both"/>
              <w:rPr>
                <w:color w:val="000000"/>
                <w:sz w:val="18"/>
                <w:lang w:val="en-US"/>
              </w:rPr>
            </w:pPr>
            <w:r w:rsidRPr="00292ADD">
              <w:rPr>
                <w:color w:val="000000"/>
                <w:sz w:val="18"/>
                <w:lang w:val="en-US"/>
              </w:rPr>
              <w:t xml:space="preserve">E-Mail: </w:t>
            </w:r>
          </w:p>
        </w:tc>
      </w:tr>
      <w:tr w:rsidR="008661A5" w:rsidRPr="00292ADD" w:rsidTr="00FB7EDA">
        <w:tblPrEx>
          <w:shd w:val="clear" w:color="auto" w:fill="auto"/>
        </w:tblPrEx>
        <w:tc>
          <w:tcPr>
            <w:tcW w:w="9180" w:type="dxa"/>
            <w:gridSpan w:val="2"/>
          </w:tcPr>
          <w:p w:rsidR="008661A5" w:rsidRPr="00292ADD" w:rsidRDefault="008661A5" w:rsidP="00FB7EDA">
            <w:pPr>
              <w:jc w:val="both"/>
              <w:rPr>
                <w:b/>
                <w:bCs/>
                <w:sz w:val="18"/>
              </w:rPr>
            </w:pPr>
            <w:r w:rsidRPr="00292ADD">
              <w:rPr>
                <w:b/>
                <w:bCs/>
                <w:sz w:val="18"/>
              </w:rPr>
              <w:t>Сфера деятельности/ профессия:</w:t>
            </w:r>
          </w:p>
        </w:tc>
      </w:tr>
      <w:tr w:rsidR="008661A5" w:rsidRPr="00292ADD" w:rsidTr="00FB7EDA">
        <w:tblPrEx>
          <w:shd w:val="clear" w:color="auto" w:fill="auto"/>
        </w:tblPrEx>
        <w:tc>
          <w:tcPr>
            <w:tcW w:w="9180" w:type="dxa"/>
            <w:gridSpan w:val="2"/>
          </w:tcPr>
          <w:p w:rsidR="008661A5" w:rsidRPr="00292ADD" w:rsidRDefault="008661A5" w:rsidP="00FB7EDA">
            <w:pPr>
              <w:jc w:val="both"/>
              <w:rPr>
                <w:color w:val="000000"/>
                <w:sz w:val="18"/>
              </w:rPr>
            </w:pPr>
            <w:r w:rsidRPr="00292ADD">
              <w:rPr>
                <w:color w:val="000000"/>
                <w:sz w:val="18"/>
              </w:rPr>
              <w:t>Тел.:</w:t>
            </w:r>
          </w:p>
        </w:tc>
      </w:tr>
    </w:tbl>
    <w:p w:rsidR="008661A5" w:rsidRDefault="008661A5" w:rsidP="008661A5">
      <w:pPr>
        <w:jc w:val="both"/>
        <w:rPr>
          <w:b/>
          <w:bCs/>
          <w:color w:val="000000"/>
          <w:sz w:val="18"/>
        </w:rPr>
      </w:pPr>
    </w:p>
    <w:p w:rsidR="008661A5" w:rsidRDefault="008661A5" w:rsidP="008661A5">
      <w:pPr>
        <w:jc w:val="both"/>
        <w:rPr>
          <w:b/>
          <w:bCs/>
          <w:color w:val="000000"/>
          <w:sz w:val="18"/>
        </w:rPr>
      </w:pPr>
      <w:r>
        <w:rPr>
          <w:b/>
          <w:bCs/>
          <w:color w:val="000000"/>
          <w:sz w:val="18"/>
        </w:rPr>
        <w:t>Дополнительные у</w:t>
      </w:r>
      <w:r w:rsidRPr="00292ADD">
        <w:rPr>
          <w:b/>
          <w:bCs/>
          <w:color w:val="000000"/>
          <w:sz w:val="18"/>
        </w:rPr>
        <w:t>слуги</w:t>
      </w:r>
    </w:p>
    <w:p w:rsidR="008661A5" w:rsidRDefault="008661A5" w:rsidP="008661A5">
      <w:pPr>
        <w:jc w:val="both"/>
        <w:rPr>
          <w:b/>
          <w:bCs/>
          <w:color w:val="000000"/>
          <w:sz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9"/>
        <w:gridCol w:w="1984"/>
        <w:gridCol w:w="1701"/>
      </w:tblGrid>
      <w:tr w:rsidR="008661A5" w:rsidRPr="00FF401F" w:rsidTr="00FB7EDA">
        <w:tc>
          <w:tcPr>
            <w:tcW w:w="5529" w:type="dxa"/>
            <w:shd w:val="clear" w:color="auto" w:fill="auto"/>
          </w:tcPr>
          <w:p w:rsidR="008661A5" w:rsidRPr="00FF401F" w:rsidRDefault="008661A5" w:rsidP="00FB7EDA">
            <w:pPr>
              <w:jc w:val="both"/>
              <w:rPr>
                <w:color w:val="000000"/>
                <w:sz w:val="18"/>
              </w:rPr>
            </w:pPr>
            <w:r w:rsidRPr="00FF401F">
              <w:rPr>
                <w:color w:val="000000"/>
                <w:sz w:val="18"/>
              </w:rPr>
              <w:t>Наименование услуги</w:t>
            </w:r>
          </w:p>
        </w:tc>
        <w:tc>
          <w:tcPr>
            <w:tcW w:w="1984" w:type="dxa"/>
            <w:shd w:val="clear" w:color="auto" w:fill="auto"/>
          </w:tcPr>
          <w:p w:rsidR="008661A5" w:rsidRPr="00FF401F" w:rsidRDefault="008661A5" w:rsidP="00FB7EDA">
            <w:pPr>
              <w:jc w:val="center"/>
              <w:rPr>
                <w:color w:val="000000"/>
                <w:sz w:val="18"/>
              </w:rPr>
            </w:pPr>
            <w:r w:rsidRPr="00FF401F">
              <w:rPr>
                <w:color w:val="000000"/>
                <w:sz w:val="18"/>
              </w:rPr>
              <w:t xml:space="preserve">Стоимость, </w:t>
            </w:r>
            <w:proofErr w:type="spellStart"/>
            <w:r w:rsidRPr="00FF401F">
              <w:rPr>
                <w:color w:val="000000"/>
                <w:sz w:val="18"/>
              </w:rPr>
              <w:t>тг</w:t>
            </w:r>
            <w:proofErr w:type="spellEnd"/>
            <w:r w:rsidRPr="00FF401F">
              <w:rPr>
                <w:color w:val="000000"/>
                <w:sz w:val="18"/>
              </w:rPr>
              <w:t>/</w:t>
            </w:r>
            <w:proofErr w:type="spellStart"/>
            <w:proofErr w:type="gramStart"/>
            <w:r w:rsidRPr="00FF401F">
              <w:rPr>
                <w:color w:val="000000"/>
                <w:sz w:val="18"/>
              </w:rPr>
              <w:t>мес</w:t>
            </w:r>
            <w:proofErr w:type="spellEnd"/>
            <w:proofErr w:type="gramEnd"/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8661A5" w:rsidRPr="00FF401F" w:rsidRDefault="008661A5" w:rsidP="00FB7EDA">
            <w:pPr>
              <w:jc w:val="center"/>
              <w:rPr>
                <w:color w:val="000000"/>
                <w:sz w:val="18"/>
              </w:rPr>
            </w:pPr>
            <w:r w:rsidRPr="00FF401F">
              <w:rPr>
                <w:color w:val="000000"/>
                <w:sz w:val="18"/>
              </w:rPr>
              <w:t>Отметить нужное</w:t>
            </w:r>
          </w:p>
        </w:tc>
      </w:tr>
      <w:tr w:rsidR="008661A5" w:rsidRPr="00FF401F" w:rsidTr="00FB7EDA">
        <w:tc>
          <w:tcPr>
            <w:tcW w:w="5529" w:type="dxa"/>
            <w:shd w:val="clear" w:color="auto" w:fill="auto"/>
          </w:tcPr>
          <w:p w:rsidR="008661A5" w:rsidRPr="00FF401F" w:rsidRDefault="008661A5" w:rsidP="00FB7EDA">
            <w:pPr>
              <w:jc w:val="both"/>
              <w:rPr>
                <w:b/>
                <w:bCs/>
                <w:color w:val="000000"/>
                <w:sz w:val="18"/>
              </w:rPr>
            </w:pPr>
            <w:r w:rsidRPr="00FF401F">
              <w:rPr>
                <w:color w:val="000000"/>
                <w:sz w:val="18"/>
              </w:rPr>
              <w:t>Д</w:t>
            </w:r>
            <w:r w:rsidRPr="00FF401F">
              <w:rPr>
                <w:sz w:val="18"/>
              </w:rPr>
              <w:t>оставка бухгалтерской документации</w:t>
            </w:r>
          </w:p>
        </w:tc>
        <w:tc>
          <w:tcPr>
            <w:tcW w:w="1984" w:type="dxa"/>
            <w:shd w:val="clear" w:color="auto" w:fill="auto"/>
          </w:tcPr>
          <w:p w:rsidR="008661A5" w:rsidRPr="00FF401F" w:rsidRDefault="008661A5" w:rsidP="00FB7EDA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701" w:type="dxa"/>
            <w:shd w:val="clear" w:color="auto" w:fill="FFFF00"/>
          </w:tcPr>
          <w:p w:rsidR="008661A5" w:rsidRPr="00FF401F" w:rsidRDefault="008661A5" w:rsidP="00FB7EDA">
            <w:pPr>
              <w:jc w:val="center"/>
              <w:rPr>
                <w:b/>
                <w:bCs/>
                <w:color w:val="000000"/>
                <w:sz w:val="18"/>
              </w:rPr>
            </w:pPr>
            <w:r w:rsidRPr="00FF401F">
              <w:rPr>
                <w:b/>
                <w:bCs/>
                <w:color w:val="000000"/>
                <w:sz w:val="18"/>
              </w:rPr>
              <w:t>*</w:t>
            </w:r>
          </w:p>
        </w:tc>
      </w:tr>
      <w:tr w:rsidR="008661A5" w:rsidRPr="00FF401F" w:rsidTr="00FB7EDA">
        <w:tc>
          <w:tcPr>
            <w:tcW w:w="5529" w:type="dxa"/>
            <w:shd w:val="clear" w:color="auto" w:fill="auto"/>
          </w:tcPr>
          <w:p w:rsidR="008661A5" w:rsidRPr="00FF401F" w:rsidRDefault="008661A5" w:rsidP="00FB7EDA">
            <w:pPr>
              <w:jc w:val="both"/>
              <w:rPr>
                <w:b/>
                <w:bCs/>
                <w:color w:val="000000"/>
                <w:sz w:val="18"/>
              </w:rPr>
            </w:pPr>
            <w:proofErr w:type="spellStart"/>
            <w:r w:rsidRPr="00FF401F">
              <w:rPr>
                <w:sz w:val="18"/>
              </w:rPr>
              <w:t>Самовывоз</w:t>
            </w:r>
            <w:proofErr w:type="spellEnd"/>
            <w:r w:rsidRPr="00FF401F">
              <w:rPr>
                <w:sz w:val="18"/>
              </w:rPr>
              <w:t xml:space="preserve"> бухгалтерской документации (из офиса Поставщика)</w:t>
            </w:r>
          </w:p>
        </w:tc>
        <w:tc>
          <w:tcPr>
            <w:tcW w:w="1984" w:type="dxa"/>
            <w:shd w:val="clear" w:color="auto" w:fill="auto"/>
          </w:tcPr>
          <w:p w:rsidR="008661A5" w:rsidRPr="00FF401F" w:rsidRDefault="008661A5" w:rsidP="00FB7EDA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701" w:type="dxa"/>
            <w:shd w:val="clear" w:color="auto" w:fill="FFFF00"/>
          </w:tcPr>
          <w:p w:rsidR="008661A5" w:rsidRPr="00FF401F" w:rsidRDefault="008661A5" w:rsidP="00FB7EDA">
            <w:pPr>
              <w:jc w:val="center"/>
              <w:rPr>
                <w:b/>
                <w:bCs/>
                <w:color w:val="000000"/>
                <w:sz w:val="18"/>
              </w:rPr>
            </w:pPr>
          </w:p>
        </w:tc>
      </w:tr>
      <w:tr w:rsidR="008661A5" w:rsidRPr="00FF401F" w:rsidTr="00FB7EDA">
        <w:tc>
          <w:tcPr>
            <w:tcW w:w="5529" w:type="dxa"/>
            <w:shd w:val="clear" w:color="auto" w:fill="auto"/>
          </w:tcPr>
          <w:p w:rsidR="008661A5" w:rsidRPr="00FF401F" w:rsidRDefault="008661A5" w:rsidP="00FB7EDA">
            <w:pPr>
              <w:jc w:val="both"/>
              <w:rPr>
                <w:b/>
                <w:bCs/>
                <w:color w:val="000000"/>
                <w:sz w:val="18"/>
              </w:rPr>
            </w:pPr>
            <w:r w:rsidRPr="00FF401F">
              <w:rPr>
                <w:sz w:val="18"/>
              </w:rPr>
              <w:t>Детализация звонков</w:t>
            </w:r>
          </w:p>
        </w:tc>
        <w:tc>
          <w:tcPr>
            <w:tcW w:w="1984" w:type="dxa"/>
            <w:shd w:val="clear" w:color="auto" w:fill="auto"/>
          </w:tcPr>
          <w:p w:rsidR="008661A5" w:rsidRPr="00FF401F" w:rsidRDefault="008661A5" w:rsidP="00FB7EDA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701" w:type="dxa"/>
            <w:shd w:val="clear" w:color="auto" w:fill="FFFF00"/>
          </w:tcPr>
          <w:p w:rsidR="008661A5" w:rsidRPr="00FF401F" w:rsidRDefault="008661A5" w:rsidP="00FB7EDA">
            <w:pPr>
              <w:jc w:val="center"/>
              <w:rPr>
                <w:b/>
                <w:bCs/>
                <w:color w:val="000000"/>
                <w:sz w:val="18"/>
              </w:rPr>
            </w:pPr>
          </w:p>
        </w:tc>
      </w:tr>
      <w:tr w:rsidR="008661A5" w:rsidRPr="00FF401F" w:rsidTr="00FB7EDA">
        <w:tc>
          <w:tcPr>
            <w:tcW w:w="5529" w:type="dxa"/>
            <w:shd w:val="clear" w:color="auto" w:fill="auto"/>
          </w:tcPr>
          <w:p w:rsidR="008661A5" w:rsidRPr="00FF401F" w:rsidRDefault="008661A5" w:rsidP="00FB7EDA">
            <w:pPr>
              <w:jc w:val="both"/>
              <w:rPr>
                <w:sz w:val="18"/>
              </w:rPr>
            </w:pPr>
            <w:r w:rsidRPr="00FF401F">
              <w:rPr>
                <w:sz w:val="18"/>
              </w:rPr>
              <w:t xml:space="preserve">Детализация звонков по </w:t>
            </w:r>
            <w:proofErr w:type="spellStart"/>
            <w:r w:rsidRPr="00FF401F">
              <w:rPr>
                <w:sz w:val="18"/>
              </w:rPr>
              <w:t>e-mail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8661A5" w:rsidRPr="00FF401F" w:rsidRDefault="008661A5" w:rsidP="00FB7EDA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701" w:type="dxa"/>
            <w:shd w:val="clear" w:color="auto" w:fill="FFFF00"/>
          </w:tcPr>
          <w:p w:rsidR="008661A5" w:rsidRPr="00FF401F" w:rsidRDefault="008661A5" w:rsidP="00FB7EDA">
            <w:pPr>
              <w:jc w:val="both"/>
              <w:rPr>
                <w:b/>
                <w:bCs/>
                <w:color w:val="000000"/>
                <w:sz w:val="18"/>
              </w:rPr>
            </w:pPr>
          </w:p>
        </w:tc>
      </w:tr>
    </w:tbl>
    <w:p w:rsidR="008661A5" w:rsidRPr="00292ADD" w:rsidRDefault="008661A5" w:rsidP="008661A5">
      <w:pPr>
        <w:jc w:val="both"/>
        <w:rPr>
          <w:b/>
          <w:bCs/>
          <w:color w:val="000000"/>
          <w:sz w:val="18"/>
        </w:rPr>
      </w:pPr>
    </w:p>
    <w:p w:rsidR="008661A5" w:rsidRPr="00292ADD" w:rsidRDefault="008661A5" w:rsidP="008661A5">
      <w:pPr>
        <w:jc w:val="both"/>
        <w:rPr>
          <w:b/>
          <w:bCs/>
          <w:color w:val="000000"/>
          <w:sz w:val="18"/>
        </w:rPr>
      </w:pPr>
    </w:p>
    <w:p w:rsidR="008671A0" w:rsidRPr="008671A0" w:rsidRDefault="008671A0" w:rsidP="008671A0">
      <w:pPr>
        <w:jc w:val="both"/>
        <w:rPr>
          <w:b/>
          <w:bCs/>
          <w:color w:val="000000"/>
          <w:sz w:val="18"/>
          <w:szCs w:val="18"/>
        </w:rPr>
      </w:pPr>
      <w:r w:rsidRPr="008671A0">
        <w:rPr>
          <w:b/>
          <w:bCs/>
          <w:color w:val="000000"/>
          <w:sz w:val="18"/>
          <w:szCs w:val="18"/>
        </w:rPr>
        <w:t>Присвоенные коды:</w:t>
      </w:r>
    </w:p>
    <w:tbl>
      <w:tblPr>
        <w:tblW w:w="90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19"/>
        <w:gridCol w:w="261"/>
        <w:gridCol w:w="1677"/>
        <w:gridCol w:w="90"/>
        <w:gridCol w:w="311"/>
        <w:gridCol w:w="235"/>
        <w:gridCol w:w="989"/>
        <w:gridCol w:w="316"/>
        <w:gridCol w:w="316"/>
        <w:gridCol w:w="316"/>
        <w:gridCol w:w="316"/>
        <w:gridCol w:w="215"/>
        <w:gridCol w:w="101"/>
        <w:gridCol w:w="316"/>
        <w:gridCol w:w="316"/>
        <w:gridCol w:w="316"/>
        <w:gridCol w:w="316"/>
        <w:gridCol w:w="316"/>
        <w:gridCol w:w="316"/>
        <w:gridCol w:w="316"/>
        <w:gridCol w:w="316"/>
      </w:tblGrid>
      <w:tr w:rsidR="008671A0" w:rsidRPr="0092209E" w:rsidTr="00673296">
        <w:tc>
          <w:tcPr>
            <w:tcW w:w="1419" w:type="dxa"/>
          </w:tcPr>
          <w:p w:rsidR="008671A0" w:rsidRPr="0092209E" w:rsidRDefault="008671A0" w:rsidP="00673296">
            <w:pPr>
              <w:jc w:val="both"/>
              <w:rPr>
                <w:color w:val="000000"/>
                <w:sz w:val="20"/>
                <w:szCs w:val="20"/>
              </w:rPr>
            </w:pPr>
            <w:r w:rsidRPr="0092209E">
              <w:rPr>
                <w:color w:val="000000"/>
                <w:sz w:val="20"/>
                <w:szCs w:val="20"/>
              </w:rPr>
              <w:t xml:space="preserve">Код абонента: </w:t>
            </w:r>
          </w:p>
        </w:tc>
        <w:tc>
          <w:tcPr>
            <w:tcW w:w="2028" w:type="dxa"/>
            <w:gridSpan w:val="3"/>
            <w:tcBorders>
              <w:right w:val="single" w:sz="4" w:space="0" w:color="auto"/>
            </w:tcBorders>
          </w:tcPr>
          <w:p w:rsidR="008671A0" w:rsidRPr="0092209E" w:rsidRDefault="008671A0" w:rsidP="00673296">
            <w:pPr>
              <w:ind w:right="72"/>
              <w:jc w:val="both"/>
              <w:rPr>
                <w:color w:val="000000"/>
                <w:sz w:val="20"/>
                <w:szCs w:val="20"/>
              </w:rPr>
            </w:pPr>
            <w:r w:rsidRPr="00B42464">
              <w:rPr>
                <w:color w:val="000000"/>
                <w:sz w:val="20"/>
                <w:szCs w:val="20"/>
              </w:rPr>
              <w:t>1.10030131</w:t>
            </w:r>
          </w:p>
        </w:tc>
        <w:tc>
          <w:tcPr>
            <w:tcW w:w="3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71A0" w:rsidRPr="0092209E" w:rsidRDefault="008671A0" w:rsidP="0067329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71A0" w:rsidRPr="0092209E" w:rsidRDefault="008671A0" w:rsidP="0067329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671A0" w:rsidRPr="0092209E" w:rsidRDefault="008671A0" w:rsidP="00673296">
            <w:pPr>
              <w:ind w:left="-981" w:firstLine="98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gridSpan w:val="9"/>
            <w:tcBorders>
              <w:left w:val="single" w:sz="4" w:space="0" w:color="auto"/>
            </w:tcBorders>
          </w:tcPr>
          <w:p w:rsidR="008671A0" w:rsidRPr="0092209E" w:rsidRDefault="008671A0" w:rsidP="00673296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671A0" w:rsidRPr="0092209E" w:rsidTr="00673296">
        <w:tc>
          <w:tcPr>
            <w:tcW w:w="1680" w:type="dxa"/>
            <w:gridSpan w:val="2"/>
          </w:tcPr>
          <w:p w:rsidR="008671A0" w:rsidRPr="0092209E" w:rsidRDefault="00D725E1" w:rsidP="00D725E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</w:t>
            </w:r>
            <w:r w:rsidR="008671A0" w:rsidRPr="0092209E">
              <w:rPr>
                <w:color w:val="000000"/>
                <w:sz w:val="20"/>
                <w:szCs w:val="20"/>
              </w:rPr>
              <w:t xml:space="preserve"> №</w:t>
            </w:r>
          </w:p>
        </w:tc>
        <w:tc>
          <w:tcPr>
            <w:tcW w:w="1677" w:type="dxa"/>
          </w:tcPr>
          <w:p w:rsidR="008671A0" w:rsidRPr="0092209E" w:rsidRDefault="008671A0" w:rsidP="0067329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Актив</w:t>
            </w:r>
          </w:p>
        </w:tc>
        <w:tc>
          <w:tcPr>
            <w:tcW w:w="1625" w:type="dxa"/>
            <w:gridSpan w:val="4"/>
          </w:tcPr>
          <w:p w:rsidR="008671A0" w:rsidRPr="00B42464" w:rsidRDefault="008671A0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Basic</w:t>
            </w:r>
          </w:p>
        </w:tc>
        <w:tc>
          <w:tcPr>
            <w:tcW w:w="316" w:type="dxa"/>
          </w:tcPr>
          <w:p w:rsidR="008671A0" w:rsidRPr="0092209E" w:rsidRDefault="008671A0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16" w:type="dxa"/>
          </w:tcPr>
          <w:p w:rsidR="008671A0" w:rsidRPr="0092209E" w:rsidRDefault="008671A0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16" w:type="dxa"/>
          </w:tcPr>
          <w:p w:rsidR="008671A0" w:rsidRPr="0092209E" w:rsidRDefault="008671A0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316" w:type="dxa"/>
          </w:tcPr>
          <w:p w:rsidR="008671A0" w:rsidRPr="0092209E" w:rsidRDefault="008671A0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gridSpan w:val="2"/>
          </w:tcPr>
          <w:p w:rsidR="008671A0" w:rsidRPr="0092209E" w:rsidRDefault="008671A0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316" w:type="dxa"/>
          </w:tcPr>
          <w:p w:rsidR="008671A0" w:rsidRPr="0092209E" w:rsidRDefault="008671A0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316" w:type="dxa"/>
          </w:tcPr>
          <w:p w:rsidR="008671A0" w:rsidRPr="0092209E" w:rsidRDefault="008671A0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</w:tcPr>
          <w:p w:rsidR="008671A0" w:rsidRPr="0092209E" w:rsidRDefault="008671A0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</w:tcPr>
          <w:p w:rsidR="008671A0" w:rsidRPr="0092209E" w:rsidRDefault="008671A0" w:rsidP="0067329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</w:tcPr>
          <w:p w:rsidR="008671A0" w:rsidRPr="0092209E" w:rsidRDefault="008671A0" w:rsidP="0067329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</w:tcPr>
          <w:p w:rsidR="008671A0" w:rsidRPr="0092209E" w:rsidRDefault="008671A0" w:rsidP="0067329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16" w:type="dxa"/>
          </w:tcPr>
          <w:p w:rsidR="008671A0" w:rsidRPr="0092209E" w:rsidRDefault="008671A0" w:rsidP="0067329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16" w:type="dxa"/>
          </w:tcPr>
          <w:p w:rsidR="008671A0" w:rsidRPr="0092209E" w:rsidRDefault="008671A0" w:rsidP="0067329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D725E1" w:rsidRPr="0092209E" w:rsidTr="00673296"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1C255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</w:t>
            </w:r>
            <w:r w:rsidRPr="0092209E">
              <w:rPr>
                <w:color w:val="000000"/>
                <w:sz w:val="20"/>
                <w:szCs w:val="20"/>
              </w:rPr>
              <w:t xml:space="preserve"> №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Актив</w:t>
            </w:r>
          </w:p>
        </w:tc>
        <w:tc>
          <w:tcPr>
            <w:tcW w:w="1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Basic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D725E1" w:rsidRPr="0092209E" w:rsidTr="00673296"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1C255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</w:t>
            </w:r>
            <w:r w:rsidRPr="0092209E">
              <w:rPr>
                <w:color w:val="000000"/>
                <w:sz w:val="20"/>
                <w:szCs w:val="20"/>
              </w:rPr>
              <w:t xml:space="preserve"> №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Актив</w:t>
            </w:r>
          </w:p>
        </w:tc>
        <w:tc>
          <w:tcPr>
            <w:tcW w:w="1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Basic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D725E1" w:rsidRPr="0092209E" w:rsidTr="00673296"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1C255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</w:t>
            </w:r>
            <w:r w:rsidRPr="0092209E">
              <w:rPr>
                <w:color w:val="000000"/>
                <w:sz w:val="20"/>
                <w:szCs w:val="20"/>
              </w:rPr>
              <w:t xml:space="preserve"> №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Актив</w:t>
            </w:r>
          </w:p>
        </w:tc>
        <w:tc>
          <w:tcPr>
            <w:tcW w:w="1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Basic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D725E1" w:rsidRPr="0092209E" w:rsidTr="00673296"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1C255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</w:t>
            </w:r>
            <w:r w:rsidRPr="0092209E">
              <w:rPr>
                <w:color w:val="000000"/>
                <w:sz w:val="20"/>
                <w:szCs w:val="20"/>
              </w:rPr>
              <w:t xml:space="preserve"> №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Актив</w:t>
            </w:r>
          </w:p>
        </w:tc>
        <w:tc>
          <w:tcPr>
            <w:tcW w:w="1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Basic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D725E1" w:rsidRPr="0092209E" w:rsidTr="00673296"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1C255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</w:t>
            </w:r>
            <w:r w:rsidRPr="0092209E">
              <w:rPr>
                <w:color w:val="000000"/>
                <w:sz w:val="20"/>
                <w:szCs w:val="20"/>
              </w:rPr>
              <w:t xml:space="preserve"> №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Актив</w:t>
            </w:r>
          </w:p>
        </w:tc>
        <w:tc>
          <w:tcPr>
            <w:tcW w:w="1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Basic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D725E1" w:rsidRPr="0092209E" w:rsidTr="00673296"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1C255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</w:t>
            </w:r>
            <w:r w:rsidRPr="0092209E">
              <w:rPr>
                <w:color w:val="000000"/>
                <w:sz w:val="20"/>
                <w:szCs w:val="20"/>
              </w:rPr>
              <w:t xml:space="preserve"> №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Актив</w:t>
            </w:r>
          </w:p>
        </w:tc>
        <w:tc>
          <w:tcPr>
            <w:tcW w:w="1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Basic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D725E1" w:rsidRPr="0092209E" w:rsidTr="00673296"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1C255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</w:t>
            </w:r>
            <w:r w:rsidRPr="0092209E">
              <w:rPr>
                <w:color w:val="000000"/>
                <w:sz w:val="20"/>
                <w:szCs w:val="20"/>
              </w:rPr>
              <w:t xml:space="preserve"> №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Актив</w:t>
            </w:r>
          </w:p>
        </w:tc>
        <w:tc>
          <w:tcPr>
            <w:tcW w:w="1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Basic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D725E1" w:rsidRPr="0092209E" w:rsidTr="00673296"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1C255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</w:t>
            </w:r>
            <w:r w:rsidRPr="0092209E">
              <w:rPr>
                <w:color w:val="000000"/>
                <w:sz w:val="20"/>
                <w:szCs w:val="20"/>
              </w:rPr>
              <w:t xml:space="preserve"> №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Актив</w:t>
            </w:r>
          </w:p>
        </w:tc>
        <w:tc>
          <w:tcPr>
            <w:tcW w:w="1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Basic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D725E1" w:rsidRPr="0092209E" w:rsidTr="00673296"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1C255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</w:t>
            </w:r>
            <w:r w:rsidRPr="0092209E">
              <w:rPr>
                <w:color w:val="000000"/>
                <w:sz w:val="20"/>
                <w:szCs w:val="20"/>
              </w:rPr>
              <w:t xml:space="preserve"> №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Актив</w:t>
            </w:r>
          </w:p>
        </w:tc>
        <w:tc>
          <w:tcPr>
            <w:tcW w:w="1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Basic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B42464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D725E1" w:rsidRPr="0092209E" w:rsidTr="00673296"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1C255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</w:t>
            </w:r>
            <w:r w:rsidRPr="0092209E">
              <w:rPr>
                <w:color w:val="000000"/>
                <w:sz w:val="20"/>
                <w:szCs w:val="20"/>
              </w:rPr>
              <w:t xml:space="preserve"> №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Актив</w:t>
            </w:r>
          </w:p>
        </w:tc>
        <w:tc>
          <w:tcPr>
            <w:tcW w:w="1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AD6EB9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Standard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AD6EB9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AD6EB9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AD6EB9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AD6EB9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AD6EB9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D725E1" w:rsidRPr="0092209E" w:rsidTr="00673296"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1C255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</w:t>
            </w:r>
            <w:r w:rsidRPr="0092209E">
              <w:rPr>
                <w:color w:val="000000"/>
                <w:sz w:val="20"/>
                <w:szCs w:val="20"/>
              </w:rPr>
              <w:t xml:space="preserve"> №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Актив</w:t>
            </w:r>
          </w:p>
        </w:tc>
        <w:tc>
          <w:tcPr>
            <w:tcW w:w="1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AD6EB9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Standard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AD6EB9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AD6EB9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AD6EB9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AD6EB9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AD6EB9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D725E1" w:rsidRPr="0092209E" w:rsidTr="00673296"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1C255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</w:t>
            </w:r>
            <w:r w:rsidRPr="0092209E">
              <w:rPr>
                <w:color w:val="000000"/>
                <w:sz w:val="20"/>
                <w:szCs w:val="20"/>
              </w:rPr>
              <w:t xml:space="preserve"> №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Актив</w:t>
            </w:r>
          </w:p>
        </w:tc>
        <w:tc>
          <w:tcPr>
            <w:tcW w:w="1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AD6EB9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Standard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92209E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209E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AD6EB9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AD6EB9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AD6EB9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AD6EB9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E1" w:rsidRPr="00AD6EB9" w:rsidRDefault="00D725E1" w:rsidP="00673296">
            <w:pPr>
              <w:jc w:val="both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3</w:t>
            </w:r>
          </w:p>
        </w:tc>
      </w:tr>
    </w:tbl>
    <w:p w:rsidR="008661A5" w:rsidRPr="00292ADD" w:rsidRDefault="008661A5" w:rsidP="008661A5">
      <w:pPr>
        <w:pStyle w:val="21"/>
        <w:jc w:val="both"/>
        <w:rPr>
          <w:sz w:val="18"/>
        </w:rPr>
      </w:pPr>
      <w:r w:rsidRPr="00292ADD">
        <w:rPr>
          <w:sz w:val="18"/>
        </w:rPr>
        <w:t>Удостоверяю, что вся вышеуказанная информация соответствует действительности.</w:t>
      </w:r>
    </w:p>
    <w:p w:rsidR="008661A5" w:rsidRPr="00292ADD" w:rsidRDefault="008661A5" w:rsidP="008661A5">
      <w:pPr>
        <w:pStyle w:val="21"/>
        <w:jc w:val="both"/>
      </w:pPr>
    </w:p>
    <w:tbl>
      <w:tblPr>
        <w:tblW w:w="9900" w:type="dxa"/>
        <w:tblInd w:w="108" w:type="dxa"/>
        <w:tblLayout w:type="fixed"/>
        <w:tblLook w:val="0000"/>
      </w:tblPr>
      <w:tblGrid>
        <w:gridCol w:w="4680"/>
        <w:gridCol w:w="250"/>
        <w:gridCol w:w="4970"/>
      </w:tblGrid>
      <w:tr w:rsidR="008661A5" w:rsidRPr="00292ADD" w:rsidTr="00FB7EDA">
        <w:trPr>
          <w:cantSplit/>
        </w:trPr>
        <w:tc>
          <w:tcPr>
            <w:tcW w:w="4680" w:type="dxa"/>
          </w:tcPr>
          <w:p w:rsidR="008661A5" w:rsidRPr="00292ADD" w:rsidRDefault="008661A5" w:rsidP="00FB7EDA">
            <w:pPr>
              <w:pStyle w:val="2"/>
              <w:rPr>
                <w:i/>
                <w:iCs/>
              </w:rPr>
            </w:pPr>
          </w:p>
          <w:p w:rsidR="008661A5" w:rsidRPr="00292ADD" w:rsidRDefault="008661A5" w:rsidP="00FB7EDA">
            <w:pPr>
              <w:pStyle w:val="2"/>
              <w:rPr>
                <w:i/>
                <w:iCs/>
              </w:rPr>
            </w:pPr>
            <w:r w:rsidRPr="00292ADD">
              <w:rPr>
                <w:i/>
                <w:iCs/>
              </w:rPr>
              <w:t>Компания</w:t>
            </w:r>
          </w:p>
          <w:p w:rsidR="008661A5" w:rsidRPr="00292ADD" w:rsidRDefault="008661A5" w:rsidP="00FB7EDA">
            <w:pPr>
              <w:rPr>
                <w:snapToGrid w:val="0"/>
              </w:rPr>
            </w:pPr>
          </w:p>
          <w:p w:rsidR="008661A5" w:rsidRPr="00292ADD" w:rsidRDefault="008661A5" w:rsidP="00FB7EDA">
            <w:pPr>
              <w:rPr>
                <w:snapToGrid w:val="0"/>
              </w:rPr>
            </w:pPr>
            <w:r w:rsidRPr="00292ADD">
              <w:rPr>
                <w:snapToGrid w:val="0"/>
              </w:rPr>
              <w:t>Подпись_________________</w:t>
            </w:r>
          </w:p>
          <w:p w:rsidR="008661A5" w:rsidRPr="00292ADD" w:rsidRDefault="008661A5" w:rsidP="00FB7EDA">
            <w:pPr>
              <w:rPr>
                <w:snapToGrid w:val="0"/>
              </w:rPr>
            </w:pPr>
          </w:p>
          <w:p w:rsidR="008661A5" w:rsidRPr="00292ADD" w:rsidRDefault="008661A5" w:rsidP="00FB7EDA">
            <w:pPr>
              <w:rPr>
                <w:snapToGrid w:val="0"/>
              </w:rPr>
            </w:pPr>
          </w:p>
          <w:p w:rsidR="008661A5" w:rsidRPr="00292ADD" w:rsidRDefault="008661A5" w:rsidP="00FB7EDA">
            <w:pPr>
              <w:rPr>
                <w:snapToGrid w:val="0"/>
                <w:sz w:val="20"/>
                <w:szCs w:val="20"/>
              </w:rPr>
            </w:pPr>
            <w:r w:rsidRPr="00292ADD">
              <w:rPr>
                <w:snapToGrid w:val="0"/>
                <w:sz w:val="20"/>
                <w:szCs w:val="20"/>
              </w:rPr>
              <w:t>М.П.</w:t>
            </w:r>
          </w:p>
        </w:tc>
        <w:tc>
          <w:tcPr>
            <w:tcW w:w="250" w:type="dxa"/>
          </w:tcPr>
          <w:p w:rsidR="008661A5" w:rsidRPr="00292ADD" w:rsidRDefault="008661A5" w:rsidP="00FB7EDA">
            <w:pPr>
              <w:rPr>
                <w:snapToGrid w:val="0"/>
              </w:rPr>
            </w:pPr>
          </w:p>
        </w:tc>
        <w:tc>
          <w:tcPr>
            <w:tcW w:w="4970" w:type="dxa"/>
          </w:tcPr>
          <w:p w:rsidR="008661A5" w:rsidRPr="00292ADD" w:rsidRDefault="008661A5" w:rsidP="00FB7EDA">
            <w:pPr>
              <w:pStyle w:val="3"/>
            </w:pPr>
          </w:p>
          <w:p w:rsidR="008661A5" w:rsidRPr="00292ADD" w:rsidRDefault="008661A5" w:rsidP="00FB7EDA">
            <w:pPr>
              <w:pStyle w:val="3"/>
            </w:pPr>
            <w:r w:rsidRPr="00292ADD">
              <w:t>Клиент</w:t>
            </w:r>
          </w:p>
          <w:p w:rsidR="008661A5" w:rsidRPr="00292ADD" w:rsidRDefault="008661A5" w:rsidP="00FB7EDA">
            <w:pPr>
              <w:rPr>
                <w:snapToGrid w:val="0"/>
              </w:rPr>
            </w:pPr>
          </w:p>
          <w:p w:rsidR="008661A5" w:rsidRPr="00292ADD" w:rsidRDefault="008661A5" w:rsidP="00FB7EDA">
            <w:pPr>
              <w:rPr>
                <w:snapToGrid w:val="0"/>
              </w:rPr>
            </w:pPr>
            <w:r w:rsidRPr="00292ADD">
              <w:rPr>
                <w:snapToGrid w:val="0"/>
              </w:rPr>
              <w:t>Подпись_________________</w:t>
            </w:r>
          </w:p>
          <w:p w:rsidR="008661A5" w:rsidRPr="00292ADD" w:rsidRDefault="008661A5" w:rsidP="00FB7EDA">
            <w:pPr>
              <w:rPr>
                <w:snapToGrid w:val="0"/>
              </w:rPr>
            </w:pPr>
          </w:p>
          <w:p w:rsidR="008661A5" w:rsidRPr="00292ADD" w:rsidRDefault="008661A5" w:rsidP="00FB7EDA">
            <w:pPr>
              <w:rPr>
                <w:snapToGrid w:val="0"/>
              </w:rPr>
            </w:pPr>
          </w:p>
          <w:p w:rsidR="008661A5" w:rsidRPr="00292ADD" w:rsidRDefault="008661A5" w:rsidP="00FB7EDA">
            <w:pPr>
              <w:rPr>
                <w:snapToGrid w:val="0"/>
                <w:sz w:val="20"/>
                <w:szCs w:val="20"/>
              </w:rPr>
            </w:pPr>
            <w:r w:rsidRPr="00292ADD">
              <w:rPr>
                <w:snapToGrid w:val="0"/>
                <w:sz w:val="20"/>
                <w:szCs w:val="20"/>
              </w:rPr>
              <w:t>М.П.</w:t>
            </w:r>
          </w:p>
        </w:tc>
      </w:tr>
    </w:tbl>
    <w:p w:rsidR="008661A5" w:rsidRPr="00CB5FE6" w:rsidRDefault="008661A5" w:rsidP="008661A5">
      <w:pPr>
        <w:rPr>
          <w:sz w:val="22"/>
          <w:szCs w:val="22"/>
        </w:rPr>
      </w:pPr>
    </w:p>
    <w:tbl>
      <w:tblPr>
        <w:tblW w:w="1031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317"/>
      </w:tblGrid>
      <w:tr w:rsidR="008661A5" w:rsidRPr="00DB14A0" w:rsidTr="00A53FEE">
        <w:trPr>
          <w:trHeight w:val="11776"/>
        </w:trPr>
        <w:tc>
          <w:tcPr>
            <w:tcW w:w="10313" w:type="dxa"/>
            <w:tcBorders>
              <w:top w:val="nil"/>
              <w:left w:val="nil"/>
              <w:bottom w:val="nil"/>
              <w:right w:val="nil"/>
            </w:tcBorders>
          </w:tcPr>
          <w:p w:rsidR="008661A5" w:rsidRPr="008912CA" w:rsidRDefault="008661A5" w:rsidP="00FB7EDA">
            <w:pPr>
              <w:jc w:val="right"/>
              <w:rPr>
                <w:b/>
              </w:rPr>
            </w:pPr>
            <w:r w:rsidRPr="008912CA">
              <w:rPr>
                <w:b/>
              </w:rPr>
              <w:lastRenderedPageBreak/>
              <w:t>Приложение № 2</w:t>
            </w:r>
          </w:p>
          <w:p w:rsidR="008661A5" w:rsidRPr="008912CA" w:rsidRDefault="008661A5" w:rsidP="00FB7EDA">
            <w:pPr>
              <w:jc w:val="right"/>
              <w:rPr>
                <w:b/>
              </w:rPr>
            </w:pPr>
            <w:r w:rsidRPr="008912CA">
              <w:rPr>
                <w:b/>
              </w:rPr>
              <w:t>к Договору на услуги</w:t>
            </w:r>
          </w:p>
          <w:p w:rsidR="008661A5" w:rsidRPr="008912CA" w:rsidRDefault="008661A5" w:rsidP="00FB7EDA">
            <w:pPr>
              <w:jc w:val="right"/>
              <w:rPr>
                <w:b/>
              </w:rPr>
            </w:pPr>
            <w:r w:rsidRPr="008912CA">
              <w:rPr>
                <w:b/>
              </w:rPr>
              <w:t xml:space="preserve"> мобильной спутниковой связи </w:t>
            </w:r>
          </w:p>
          <w:p w:rsidR="008661A5" w:rsidRPr="008912CA" w:rsidRDefault="008661A5" w:rsidP="00FB7EDA">
            <w:pPr>
              <w:jc w:val="right"/>
              <w:rPr>
                <w:b/>
              </w:rPr>
            </w:pPr>
            <w:permStart w:id="1" w:edGrp="everyone"/>
            <w:r w:rsidRPr="008912CA">
              <w:rPr>
                <w:b/>
              </w:rPr>
              <w:t xml:space="preserve">№ </w:t>
            </w:r>
            <w:r w:rsidR="00FD7C82">
              <w:rPr>
                <w:b/>
              </w:rPr>
              <w:t>______</w:t>
            </w:r>
            <w:r>
              <w:rPr>
                <w:b/>
              </w:rPr>
              <w:t>_______</w:t>
            </w:r>
          </w:p>
          <w:p w:rsidR="008661A5" w:rsidRPr="008912CA" w:rsidRDefault="008661A5" w:rsidP="00FB7EDA">
            <w:pPr>
              <w:jc w:val="right"/>
              <w:rPr>
                <w:b/>
              </w:rPr>
            </w:pPr>
            <w:r w:rsidRPr="008912CA">
              <w:rPr>
                <w:b/>
              </w:rPr>
              <w:t xml:space="preserve">от    «» ______ </w:t>
            </w:r>
            <w:r>
              <w:rPr>
                <w:b/>
              </w:rPr>
              <w:t>20</w:t>
            </w:r>
            <w:r w:rsidR="00D722D7">
              <w:rPr>
                <w:b/>
              </w:rPr>
              <w:t>20</w:t>
            </w:r>
            <w:r w:rsidRPr="008912CA">
              <w:rPr>
                <w:b/>
              </w:rPr>
              <w:t xml:space="preserve"> г.</w:t>
            </w:r>
          </w:p>
          <w:permEnd w:id="1"/>
          <w:tbl>
            <w:tblPr>
              <w:tblW w:w="100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6414"/>
              <w:gridCol w:w="3647"/>
            </w:tblGrid>
            <w:tr w:rsidR="008661A5" w:rsidRPr="00286353" w:rsidTr="00FB7EDA">
              <w:trPr>
                <w:trHeight w:val="896"/>
              </w:trPr>
              <w:tc>
                <w:tcPr>
                  <w:tcW w:w="1006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661A5" w:rsidRPr="00301793" w:rsidRDefault="008661A5" w:rsidP="00FB7EDA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</w:p>
                <w:p w:rsidR="008661A5" w:rsidRPr="00301793" w:rsidRDefault="008661A5" w:rsidP="00FB7EDA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</w:p>
                <w:p w:rsidR="008661A5" w:rsidRPr="009B2EA5" w:rsidRDefault="008661A5" w:rsidP="00FB7EDA">
                  <w:pPr>
                    <w:jc w:val="center"/>
                    <w:rPr>
                      <w:b/>
                    </w:rPr>
                  </w:pPr>
                  <w:r w:rsidRPr="004D4A28">
                    <w:rPr>
                      <w:b/>
                    </w:rPr>
                    <w:t>ТАРИФ</w:t>
                  </w:r>
                  <w:r w:rsidR="009B2EA5">
                    <w:rPr>
                      <w:b/>
                    </w:rPr>
                    <w:t>Ы</w:t>
                  </w:r>
                </w:p>
              </w:tc>
            </w:tr>
            <w:tr w:rsidR="008661A5" w:rsidRPr="00286353" w:rsidTr="00FB7EDA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Look w:val="04A0"/>
              </w:tblPrEx>
              <w:trPr>
                <w:trHeight w:val="18"/>
              </w:trPr>
              <w:tc>
                <w:tcPr>
                  <w:tcW w:w="6414" w:type="dxa"/>
                </w:tcPr>
                <w:p w:rsidR="008661A5" w:rsidRPr="00850555" w:rsidRDefault="008661A5" w:rsidP="00FB7EDA">
                  <w:pPr>
                    <w:rPr>
                      <w:b/>
                    </w:rPr>
                  </w:pPr>
                  <w:r>
                    <w:rPr>
                      <w:b/>
                    </w:rPr>
                    <w:t>Наименование</w:t>
                  </w:r>
                </w:p>
              </w:tc>
              <w:tc>
                <w:tcPr>
                  <w:tcW w:w="3647" w:type="dxa"/>
                  <w:shd w:val="clear" w:color="auto" w:fill="auto"/>
                </w:tcPr>
                <w:p w:rsidR="008661A5" w:rsidRPr="00286353" w:rsidRDefault="008661A5" w:rsidP="00FB7ED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Стоимость</w:t>
                  </w:r>
                </w:p>
              </w:tc>
            </w:tr>
            <w:tr w:rsidR="00E70C64" w:rsidRPr="00286353" w:rsidTr="00FB7EDA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Look w:val="04A0"/>
              </w:tblPrEx>
              <w:trPr>
                <w:trHeight w:val="18"/>
              </w:trPr>
              <w:tc>
                <w:tcPr>
                  <w:tcW w:w="6414" w:type="dxa"/>
                </w:tcPr>
                <w:p w:rsidR="00E70C64" w:rsidRPr="00286353" w:rsidRDefault="00E70C64" w:rsidP="00E70C64">
                  <w:r w:rsidRPr="00286353">
                    <w:t>Входящие звонки</w:t>
                  </w:r>
                  <w:r>
                    <w:t xml:space="preserve">, </w:t>
                  </w:r>
                  <w:proofErr w:type="spellStart"/>
                  <w:r w:rsidRPr="00286353">
                    <w:t>SMS</w:t>
                  </w:r>
                  <w:proofErr w:type="spellEnd"/>
                </w:p>
              </w:tc>
              <w:tc>
                <w:tcPr>
                  <w:tcW w:w="3647" w:type="dxa"/>
                  <w:shd w:val="clear" w:color="auto" w:fill="auto"/>
                </w:tcPr>
                <w:p w:rsidR="00E70C64" w:rsidRPr="00286353" w:rsidRDefault="00E70C64" w:rsidP="00E70C64">
                  <w:pPr>
                    <w:jc w:val="center"/>
                  </w:pPr>
                  <w:r>
                    <w:t>0</w:t>
                  </w:r>
                </w:p>
              </w:tc>
            </w:tr>
            <w:tr w:rsidR="00E70C64" w:rsidRPr="00D411FC" w:rsidTr="00FB7EDA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Look w:val="04A0"/>
              </w:tblPrEx>
              <w:trPr>
                <w:trHeight w:val="18"/>
              </w:trPr>
              <w:tc>
                <w:tcPr>
                  <w:tcW w:w="6414" w:type="dxa"/>
                </w:tcPr>
                <w:p w:rsidR="00E70C64" w:rsidRPr="00286353" w:rsidRDefault="00E70C64" w:rsidP="00E70C64">
                  <w:proofErr w:type="spellStart"/>
                  <w:r>
                    <w:rPr>
                      <w:lang w:val="en-US"/>
                    </w:rPr>
                    <w:t>Thuraya</w:t>
                  </w:r>
                  <w:proofErr w:type="spellEnd"/>
                  <w:r w:rsidRPr="00AD2E88">
                    <w:t xml:space="preserve"> </w:t>
                  </w:r>
                  <w:proofErr w:type="spellStart"/>
                  <w:r w:rsidRPr="00AD2E88">
                    <w:t>SMS</w:t>
                  </w:r>
                  <w:proofErr w:type="spellEnd"/>
                  <w:r w:rsidRPr="00AD2E88">
                    <w:t xml:space="preserve">, </w:t>
                  </w:r>
                  <w:proofErr w:type="spellStart"/>
                  <w:r w:rsidRPr="00AD2E88">
                    <w:t>тг</w:t>
                  </w:r>
                  <w:proofErr w:type="spellEnd"/>
                  <w:r w:rsidRPr="00AD2E88">
                    <w:t>/</w:t>
                  </w:r>
                  <w:proofErr w:type="spellStart"/>
                  <w:r>
                    <w:t>ед</w:t>
                  </w:r>
                  <w:proofErr w:type="spellEnd"/>
                </w:p>
              </w:tc>
              <w:tc>
                <w:tcPr>
                  <w:tcW w:w="3647" w:type="dxa"/>
                  <w:shd w:val="clear" w:color="auto" w:fill="auto"/>
                </w:tcPr>
                <w:p w:rsidR="00E70C64" w:rsidRPr="009D6D09" w:rsidRDefault="00BA7BBE" w:rsidP="00E70C64">
                  <w:pPr>
                    <w:jc w:val="center"/>
                  </w:pPr>
                  <w:r>
                    <w:t>0</w:t>
                  </w:r>
                </w:p>
              </w:tc>
            </w:tr>
            <w:tr w:rsidR="00E70C64" w:rsidRPr="00B7611F" w:rsidTr="00FB7EDA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Look w:val="04A0"/>
              </w:tblPrEx>
              <w:trPr>
                <w:trHeight w:val="18"/>
              </w:trPr>
              <w:tc>
                <w:tcPr>
                  <w:tcW w:w="6414" w:type="dxa"/>
                </w:tcPr>
                <w:p w:rsidR="00E70C64" w:rsidRPr="00B7611F" w:rsidRDefault="00E70C64" w:rsidP="00E70C64">
                  <w:proofErr w:type="spellStart"/>
                  <w:r w:rsidRPr="004E54A1">
                    <w:t>Thuraya</w:t>
                  </w:r>
                  <w:proofErr w:type="spellEnd"/>
                  <w:r w:rsidRPr="004E54A1">
                    <w:t xml:space="preserve"> трафик </w:t>
                  </w:r>
                  <w:proofErr w:type="spellStart"/>
                  <w:r w:rsidRPr="004E54A1">
                    <w:t>GmPRS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тг</w:t>
                  </w:r>
                  <w:proofErr w:type="spellEnd"/>
                  <w:r>
                    <w:t>/1 Мб</w:t>
                  </w:r>
                </w:p>
              </w:tc>
              <w:tc>
                <w:tcPr>
                  <w:tcW w:w="3647" w:type="dxa"/>
                  <w:shd w:val="clear" w:color="auto" w:fill="auto"/>
                </w:tcPr>
                <w:p w:rsidR="00E70C64" w:rsidRPr="00925785" w:rsidRDefault="00925785" w:rsidP="00E70C64">
                  <w:pPr>
                    <w:jc w:val="center"/>
                  </w:pPr>
                  <w:r>
                    <w:t>0</w:t>
                  </w:r>
                </w:p>
              </w:tc>
            </w:tr>
            <w:tr w:rsidR="00E70C64" w:rsidRPr="00B7611F" w:rsidTr="00FB7EDA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Look w:val="04A0"/>
              </w:tblPrEx>
              <w:trPr>
                <w:trHeight w:val="18"/>
              </w:trPr>
              <w:tc>
                <w:tcPr>
                  <w:tcW w:w="6414" w:type="dxa"/>
                </w:tcPr>
                <w:p w:rsidR="00E70C64" w:rsidRPr="004E54A1" w:rsidRDefault="00E70C64" w:rsidP="00E70C64">
                  <w:r>
                    <w:t xml:space="preserve">Гарантийный взнос, </w:t>
                  </w:r>
                  <w:proofErr w:type="spellStart"/>
                  <w:r>
                    <w:t>тг</w:t>
                  </w:r>
                  <w:proofErr w:type="spellEnd"/>
                  <w:r>
                    <w:t>/1 ном</w:t>
                  </w:r>
                </w:p>
              </w:tc>
              <w:tc>
                <w:tcPr>
                  <w:tcW w:w="3647" w:type="dxa"/>
                  <w:shd w:val="clear" w:color="auto" w:fill="auto"/>
                </w:tcPr>
                <w:p w:rsidR="00E70C64" w:rsidRDefault="00BA7BBE" w:rsidP="00E70C64">
                  <w:pPr>
                    <w:jc w:val="center"/>
                  </w:pPr>
                  <w:r>
                    <w:t>0</w:t>
                  </w:r>
                </w:p>
              </w:tc>
            </w:tr>
            <w:tr w:rsidR="00E70C64" w:rsidTr="00FB7EDA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Look w:val="04A0"/>
              </w:tblPrEx>
              <w:trPr>
                <w:trHeight w:val="18"/>
              </w:trPr>
              <w:tc>
                <w:tcPr>
                  <w:tcW w:w="6414" w:type="dxa"/>
                </w:tcPr>
                <w:p w:rsidR="00E70C64" w:rsidRPr="00286353" w:rsidRDefault="00E70C64" w:rsidP="00E70C64">
                  <w:proofErr w:type="spellStart"/>
                  <w:r>
                    <w:rPr>
                      <w:lang w:val="en-US"/>
                    </w:rPr>
                    <w:t>Thuraya</w:t>
                  </w:r>
                  <w:proofErr w:type="spellEnd"/>
                  <w:r>
                    <w:t>з</w:t>
                  </w:r>
                  <w:r w:rsidRPr="00AD2E88">
                    <w:t>вонки (внутри сети)</w:t>
                  </w:r>
                  <w:r w:rsidRPr="00B7611F">
                    <w:t>с других стран</w:t>
                  </w:r>
                  <w:r>
                    <w:t xml:space="preserve">, </w:t>
                  </w:r>
                  <w:proofErr w:type="spellStart"/>
                  <w:r>
                    <w:t>тг</w:t>
                  </w:r>
                  <w:proofErr w:type="spellEnd"/>
                  <w:r>
                    <w:t>/мин</w:t>
                  </w:r>
                </w:p>
              </w:tc>
              <w:tc>
                <w:tcPr>
                  <w:tcW w:w="3647" w:type="dxa"/>
                  <w:shd w:val="clear" w:color="auto" w:fill="auto"/>
                </w:tcPr>
                <w:p w:rsidR="00E70C64" w:rsidRDefault="00925785" w:rsidP="00E70C64">
                  <w:pPr>
                    <w:jc w:val="center"/>
                  </w:pPr>
                  <w:r>
                    <w:t>0</w:t>
                  </w:r>
                </w:p>
              </w:tc>
            </w:tr>
            <w:tr w:rsidR="00E70C64" w:rsidTr="00FB7EDA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Look w:val="04A0"/>
              </w:tblPrEx>
              <w:trPr>
                <w:trHeight w:val="18"/>
              </w:trPr>
              <w:tc>
                <w:tcPr>
                  <w:tcW w:w="6414" w:type="dxa"/>
                </w:tcPr>
                <w:p w:rsidR="00E70C64" w:rsidRPr="00286353" w:rsidRDefault="00E70C64" w:rsidP="00E70C64">
                  <w:proofErr w:type="spellStart"/>
                  <w:r>
                    <w:rPr>
                      <w:lang w:val="en-US"/>
                    </w:rPr>
                    <w:t>Thuraya</w:t>
                  </w:r>
                  <w:proofErr w:type="spellEnd"/>
                  <w:r>
                    <w:t>з</w:t>
                  </w:r>
                  <w:r w:rsidRPr="00AD2E88">
                    <w:t>вонки (весь мир)</w:t>
                  </w:r>
                  <w:r w:rsidRPr="00B7611F">
                    <w:t>с других стран,</w:t>
                  </w:r>
                  <w:r w:rsidRPr="00AD2E88">
                    <w:t xml:space="preserve"> </w:t>
                  </w:r>
                  <w:proofErr w:type="spellStart"/>
                  <w:r w:rsidRPr="00AD2E88">
                    <w:t>тг</w:t>
                  </w:r>
                  <w:proofErr w:type="spellEnd"/>
                  <w:r w:rsidRPr="00AD2E88">
                    <w:t>/мин</w:t>
                  </w:r>
                </w:p>
              </w:tc>
              <w:tc>
                <w:tcPr>
                  <w:tcW w:w="3647" w:type="dxa"/>
                  <w:shd w:val="clear" w:color="auto" w:fill="auto"/>
                </w:tcPr>
                <w:p w:rsidR="00E70C64" w:rsidRPr="000F5A51" w:rsidRDefault="00925785" w:rsidP="00E70C64">
                  <w:pPr>
                    <w:jc w:val="center"/>
                  </w:pPr>
                  <w:r>
                    <w:t>0</w:t>
                  </w:r>
                </w:p>
              </w:tc>
            </w:tr>
          </w:tbl>
          <w:p w:rsidR="00B845E5" w:rsidRPr="00B845E5" w:rsidRDefault="00B845E5" w:rsidP="00B845E5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B845E5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*В абонентскую плату входит: </w:t>
            </w:r>
            <w:proofErr w:type="spellStart"/>
            <w:r w:rsidRPr="00B845E5">
              <w:rPr>
                <w:b/>
                <w:bCs/>
                <w:i/>
                <w:iCs/>
                <w:color w:val="000000"/>
                <w:sz w:val="18"/>
                <w:szCs w:val="18"/>
              </w:rPr>
              <w:t>Telephony</w:t>
            </w:r>
            <w:proofErr w:type="spellEnd"/>
            <w:r w:rsidRPr="00B845E5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845E5">
              <w:rPr>
                <w:b/>
                <w:bCs/>
                <w:i/>
                <w:iCs/>
                <w:color w:val="000000"/>
                <w:sz w:val="18"/>
                <w:szCs w:val="18"/>
              </w:rPr>
              <w:t>GmPRS</w:t>
            </w:r>
            <w:proofErr w:type="spellEnd"/>
            <w:r w:rsidRPr="00B845E5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845E5">
              <w:rPr>
                <w:b/>
                <w:bCs/>
                <w:i/>
                <w:iCs/>
                <w:color w:val="000000"/>
                <w:sz w:val="18"/>
                <w:szCs w:val="18"/>
              </w:rPr>
              <w:t>Data</w:t>
            </w:r>
            <w:proofErr w:type="spellEnd"/>
            <w:r w:rsidRPr="00B845E5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9.6 &amp; </w:t>
            </w:r>
            <w:proofErr w:type="spellStart"/>
            <w:r w:rsidRPr="00B845E5">
              <w:rPr>
                <w:b/>
                <w:bCs/>
                <w:i/>
                <w:iCs/>
                <w:color w:val="000000"/>
                <w:sz w:val="18"/>
                <w:szCs w:val="18"/>
              </w:rPr>
              <w:t>Fax</w:t>
            </w:r>
            <w:proofErr w:type="spellEnd"/>
          </w:p>
          <w:p w:rsidR="00B845E5" w:rsidRPr="00B845E5" w:rsidRDefault="00B845E5" w:rsidP="00B845E5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B845E5">
              <w:rPr>
                <w:b/>
                <w:bCs/>
                <w:i/>
                <w:iCs/>
                <w:color w:val="000000"/>
                <w:sz w:val="18"/>
                <w:szCs w:val="18"/>
              </w:rPr>
              <w:t>** Распространяется на исходящие звонки внутри сети или весь мир.</w:t>
            </w:r>
          </w:p>
          <w:p w:rsidR="00B845E5" w:rsidRPr="00B845E5" w:rsidRDefault="00B845E5" w:rsidP="00B845E5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B845E5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При длительности разговора сверх остатка вложенного трафика звонок </w:t>
            </w:r>
            <w:proofErr w:type="gramStart"/>
            <w:r w:rsidRPr="00B845E5">
              <w:rPr>
                <w:b/>
                <w:bCs/>
                <w:i/>
                <w:iCs/>
                <w:color w:val="000000"/>
                <w:sz w:val="18"/>
                <w:szCs w:val="18"/>
              </w:rPr>
              <w:t>тарифицируется</w:t>
            </w:r>
            <w:proofErr w:type="gramEnd"/>
            <w:r w:rsidRPr="00B845E5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как единая сессия и счет выставляется на количество минут всего разговора, не учитывая остаток трафика.</w:t>
            </w:r>
          </w:p>
          <w:p w:rsidR="00B845E5" w:rsidRPr="00B845E5" w:rsidRDefault="00B845E5" w:rsidP="00B845E5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B845E5">
              <w:rPr>
                <w:b/>
                <w:bCs/>
                <w:i/>
                <w:iCs/>
                <w:color w:val="000000"/>
                <w:sz w:val="18"/>
                <w:szCs w:val="18"/>
              </w:rPr>
              <w:t>*** Тарификация действительная на звонки, совершенные с территории Республики Казахстан.</w:t>
            </w:r>
          </w:p>
          <w:p w:rsidR="00B845E5" w:rsidRDefault="00B845E5" w:rsidP="00B845E5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B845E5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Примечание: Стоимость услуг в режиме роуминга в сети </w:t>
            </w:r>
            <w:proofErr w:type="spellStart"/>
            <w:r w:rsidRPr="00B845E5">
              <w:rPr>
                <w:b/>
                <w:bCs/>
                <w:i/>
                <w:iCs/>
                <w:color w:val="000000"/>
                <w:sz w:val="18"/>
                <w:szCs w:val="18"/>
              </w:rPr>
              <w:t>GSM</w:t>
            </w:r>
            <w:proofErr w:type="spellEnd"/>
            <w:r w:rsidRPr="00B845E5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зависит </w:t>
            </w:r>
            <w:proofErr w:type="gramStart"/>
            <w:r w:rsidRPr="00B845E5">
              <w:rPr>
                <w:b/>
                <w:bCs/>
                <w:i/>
                <w:iCs/>
                <w:color w:val="000000"/>
                <w:sz w:val="18"/>
                <w:szCs w:val="18"/>
              </w:rPr>
              <w:t>от</w:t>
            </w:r>
            <w:proofErr w:type="gramEnd"/>
            <w:r w:rsidRPr="00B845E5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роуминг-партнера и выставляется по факту.</w:t>
            </w:r>
          </w:p>
          <w:p w:rsidR="00A53FEE" w:rsidRDefault="00A53FEE" w:rsidP="00A53FEE">
            <w:pPr>
              <w:ind w:left="-108" w:firstLine="108"/>
              <w:rPr>
                <w:b/>
                <w:sz w:val="22"/>
                <w:szCs w:val="22"/>
                <w:lang w:val="kk-KZ"/>
              </w:rPr>
            </w:pPr>
          </w:p>
          <w:p w:rsidR="00A53FEE" w:rsidRPr="00CB5FE6" w:rsidRDefault="00A53FEE" w:rsidP="00A53FEE">
            <w:pPr>
              <w:ind w:left="-108" w:firstLine="108"/>
              <w:rPr>
                <w:b/>
              </w:rPr>
            </w:pPr>
            <w:r w:rsidRPr="00CB5FE6">
              <w:rPr>
                <w:b/>
                <w:sz w:val="22"/>
                <w:szCs w:val="22"/>
                <w:lang w:val="kk-KZ"/>
              </w:rPr>
              <w:t xml:space="preserve">Тарифный план </w:t>
            </w:r>
            <w:r w:rsidR="00333394">
              <w:rPr>
                <w:b/>
                <w:sz w:val="22"/>
                <w:szCs w:val="22"/>
              </w:rPr>
              <w:t>_______________________</w:t>
            </w:r>
            <w:r w:rsidRPr="00CB5FE6">
              <w:rPr>
                <w:b/>
                <w:sz w:val="22"/>
                <w:szCs w:val="22"/>
              </w:rPr>
              <w:t xml:space="preserve">, исходящие звонки только из пределов </w:t>
            </w:r>
          </w:p>
          <w:p w:rsidR="00A53FEE" w:rsidRPr="00CB5FE6" w:rsidRDefault="00A53FEE" w:rsidP="00A53FEE">
            <w:pPr>
              <w:ind w:left="-108" w:firstLine="108"/>
              <w:rPr>
                <w:b/>
              </w:rPr>
            </w:pPr>
            <w:r w:rsidRPr="00CB5FE6">
              <w:rPr>
                <w:b/>
                <w:sz w:val="22"/>
                <w:szCs w:val="22"/>
              </w:rPr>
              <w:t>республик Казахстан, Узбекистан, Кыргызстан:</w:t>
            </w:r>
          </w:p>
          <w:tbl>
            <w:tblPr>
              <w:tblW w:w="10091" w:type="dxa"/>
              <w:tblLook w:val="04A0"/>
            </w:tblPr>
            <w:tblGrid>
              <w:gridCol w:w="1305"/>
              <w:gridCol w:w="1559"/>
              <w:gridCol w:w="1559"/>
              <w:gridCol w:w="1560"/>
              <w:gridCol w:w="1698"/>
              <w:gridCol w:w="2410"/>
            </w:tblGrid>
            <w:tr w:rsidR="00A53FEE" w:rsidRPr="00CB5FE6" w:rsidTr="008845E0">
              <w:trPr>
                <w:trHeight w:val="632"/>
              </w:trPr>
              <w:tc>
                <w:tcPr>
                  <w:tcW w:w="1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3FEE" w:rsidRPr="00CB5FE6" w:rsidRDefault="00A53FEE" w:rsidP="00A53FEE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Тарифный пакет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3FEE" w:rsidRPr="00CB5FE6" w:rsidRDefault="00A53FEE" w:rsidP="00A53FEE">
                  <w:pPr>
                    <w:rPr>
                      <w:b/>
                      <w:bCs/>
                      <w:color w:val="000000"/>
                    </w:rPr>
                  </w:pPr>
                  <w:r w:rsidRPr="00CB5FE6">
                    <w:rPr>
                      <w:b/>
                      <w:bCs/>
                      <w:color w:val="000000"/>
                      <w:sz w:val="22"/>
                      <w:szCs w:val="22"/>
                    </w:rPr>
                    <w:t>Абонентская плата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3FEE" w:rsidRPr="00CB5FE6" w:rsidRDefault="00A53FEE" w:rsidP="00A53FEE">
                  <w:pPr>
                    <w:rPr>
                      <w:b/>
                      <w:bCs/>
                      <w:color w:val="000000"/>
                    </w:rPr>
                  </w:pPr>
                  <w:r w:rsidRPr="00CB5FE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Вложенный трафик, мин. 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3FEE" w:rsidRPr="00CB5FE6" w:rsidRDefault="00A53FEE" w:rsidP="00A53FEE">
                  <w:pPr>
                    <w:rPr>
                      <w:b/>
                      <w:bCs/>
                      <w:color w:val="000000"/>
                    </w:rPr>
                  </w:pPr>
                  <w:r w:rsidRPr="00CB5FE6">
                    <w:rPr>
                      <w:b/>
                      <w:bCs/>
                      <w:color w:val="000000"/>
                      <w:sz w:val="22"/>
                      <w:szCs w:val="22"/>
                    </w:rPr>
                    <w:t>Голосовые звонки, весь мир, 1 мин.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3FEE" w:rsidRPr="00CB5FE6" w:rsidRDefault="00A53FEE" w:rsidP="00A53FEE">
                  <w:pPr>
                    <w:rPr>
                      <w:b/>
                      <w:bCs/>
                      <w:color w:val="000000"/>
                    </w:rPr>
                  </w:pPr>
                  <w:r w:rsidRPr="00CB5FE6">
                    <w:rPr>
                      <w:b/>
                      <w:bCs/>
                      <w:color w:val="000000"/>
                      <w:sz w:val="22"/>
                      <w:szCs w:val="22"/>
                    </w:rPr>
                    <w:t>Голосовые звонки, внутри сети, 1 мин.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A53FEE" w:rsidRPr="00CB5FE6" w:rsidRDefault="00A53FEE" w:rsidP="00A53FEE">
                  <w:pPr>
                    <w:rPr>
                      <w:b/>
                      <w:bCs/>
                      <w:color w:val="000000"/>
                    </w:rPr>
                  </w:pPr>
                  <w:r w:rsidRPr="00CB5FE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Голосовые звонки, 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непопулярные направления</w:t>
                  </w:r>
                  <w:r w:rsidRPr="00CB5FE6">
                    <w:rPr>
                      <w:b/>
                      <w:bCs/>
                      <w:color w:val="000000"/>
                      <w:sz w:val="22"/>
                      <w:szCs w:val="22"/>
                    </w:rPr>
                    <w:t>, 1 мин.</w:t>
                  </w:r>
                </w:p>
              </w:tc>
            </w:tr>
            <w:tr w:rsidR="00A53FEE" w:rsidRPr="00B42464" w:rsidTr="008845E0">
              <w:trPr>
                <w:trHeight w:val="315"/>
              </w:trPr>
              <w:tc>
                <w:tcPr>
                  <w:tcW w:w="13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53FEE" w:rsidRPr="00B42464" w:rsidRDefault="00A53FEE" w:rsidP="00A53FEE">
                  <w:pPr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CB5FE6">
                    <w:rPr>
                      <w:i/>
                      <w:iCs/>
                      <w:color w:val="000000"/>
                      <w:sz w:val="22"/>
                      <w:szCs w:val="22"/>
                    </w:rPr>
                    <w:t>Basic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53FEE" w:rsidRPr="00B42464" w:rsidRDefault="00925785" w:rsidP="00A53FEE"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16 000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3FEE" w:rsidRPr="00B42464" w:rsidRDefault="00A53FEE" w:rsidP="00A53FEE"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B42464">
                    <w:rPr>
                      <w:i/>
                      <w:iCs/>
                      <w:color w:val="000000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53FEE" w:rsidRPr="00B42464" w:rsidRDefault="00925785" w:rsidP="00A53FEE"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450</w:t>
                  </w:r>
                </w:p>
              </w:tc>
              <w:tc>
                <w:tcPr>
                  <w:tcW w:w="16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53FEE" w:rsidRPr="00B42464" w:rsidRDefault="00925785" w:rsidP="00A53FEE"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341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A53FEE" w:rsidRPr="00B42464" w:rsidRDefault="00925785" w:rsidP="00A53FEE"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4 000</w:t>
                  </w:r>
                </w:p>
              </w:tc>
            </w:tr>
          </w:tbl>
          <w:p w:rsidR="008661A5" w:rsidRPr="00333394" w:rsidRDefault="008661A5" w:rsidP="00FB7EDA">
            <w:pPr>
              <w:jc w:val="center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Услуги </w:t>
            </w:r>
            <w:r w:rsidR="00333394">
              <w:rPr>
                <w:b/>
              </w:rPr>
              <w:t>______________</w:t>
            </w:r>
          </w:p>
          <w:tbl>
            <w:tblPr>
              <w:tblW w:w="100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6440"/>
              <w:gridCol w:w="3647"/>
            </w:tblGrid>
            <w:tr w:rsidR="008661A5" w:rsidRPr="00286353" w:rsidTr="00FB7EDA">
              <w:trPr>
                <w:trHeight w:val="265"/>
              </w:trPr>
              <w:tc>
                <w:tcPr>
                  <w:tcW w:w="6440" w:type="dxa"/>
                </w:tcPr>
                <w:p w:rsidR="008661A5" w:rsidRPr="00850555" w:rsidRDefault="008661A5" w:rsidP="00FB7EDA">
                  <w:pPr>
                    <w:rPr>
                      <w:b/>
                    </w:rPr>
                  </w:pPr>
                  <w:r>
                    <w:rPr>
                      <w:b/>
                    </w:rPr>
                    <w:t>Наименование</w:t>
                  </w:r>
                </w:p>
              </w:tc>
              <w:tc>
                <w:tcPr>
                  <w:tcW w:w="3647" w:type="dxa"/>
                </w:tcPr>
                <w:p w:rsidR="008661A5" w:rsidRPr="00286353" w:rsidRDefault="008661A5" w:rsidP="00FB7ED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Стоимость</w:t>
                  </w:r>
                </w:p>
              </w:tc>
            </w:tr>
            <w:tr w:rsidR="008661A5" w:rsidRPr="00286353" w:rsidTr="00FB7EDA">
              <w:trPr>
                <w:trHeight w:val="265"/>
              </w:trPr>
              <w:tc>
                <w:tcPr>
                  <w:tcW w:w="6440" w:type="dxa"/>
                </w:tcPr>
                <w:p w:rsidR="008661A5" w:rsidRPr="004E54A1" w:rsidRDefault="008661A5" w:rsidP="00333394">
                  <w:pPr>
                    <w:rPr>
                      <w:bCs/>
                      <w:lang w:val="en-US"/>
                    </w:rPr>
                  </w:pPr>
                  <w:proofErr w:type="spellStart"/>
                  <w:r w:rsidRPr="004E54A1">
                    <w:rPr>
                      <w:bCs/>
                      <w:lang w:val="en-US"/>
                    </w:rPr>
                    <w:t>SIM</w:t>
                  </w:r>
                  <w:proofErr w:type="spellEnd"/>
                  <w:r w:rsidRPr="004E54A1">
                    <w:rPr>
                      <w:bCs/>
                      <w:lang w:val="en-US"/>
                    </w:rPr>
                    <w:t xml:space="preserve"> </w:t>
                  </w:r>
                  <w:r w:rsidRPr="004E54A1">
                    <w:rPr>
                      <w:bCs/>
                    </w:rPr>
                    <w:t>карта</w:t>
                  </w:r>
                  <w:r w:rsidRPr="004E54A1">
                    <w:rPr>
                      <w:bCs/>
                      <w:lang w:val="en-US"/>
                    </w:rPr>
                    <w:t xml:space="preserve"> </w:t>
                  </w:r>
                  <w:r w:rsidR="00333394">
                    <w:rPr>
                      <w:bCs/>
                    </w:rPr>
                    <w:t>__________________</w:t>
                  </w:r>
                  <w:r w:rsidRPr="004E54A1">
                    <w:rPr>
                      <w:bCs/>
                      <w:lang w:val="en-US"/>
                    </w:rPr>
                    <w:t xml:space="preserve">, </w:t>
                  </w:r>
                  <w:proofErr w:type="spellStart"/>
                  <w:r>
                    <w:rPr>
                      <w:bCs/>
                    </w:rPr>
                    <w:t>тг</w:t>
                  </w:r>
                  <w:proofErr w:type="spellEnd"/>
                  <w:r w:rsidRPr="004E54A1">
                    <w:rPr>
                      <w:bCs/>
                      <w:lang w:val="en-US"/>
                    </w:rPr>
                    <w:t>/</w:t>
                  </w:r>
                  <w:proofErr w:type="spellStart"/>
                  <w:r>
                    <w:rPr>
                      <w:bCs/>
                    </w:rPr>
                    <w:t>ед</w:t>
                  </w:r>
                  <w:proofErr w:type="spellEnd"/>
                </w:p>
              </w:tc>
              <w:tc>
                <w:tcPr>
                  <w:tcW w:w="3647" w:type="dxa"/>
                </w:tcPr>
                <w:p w:rsidR="008661A5" w:rsidRPr="004E54A1" w:rsidRDefault="00925785" w:rsidP="00FB7EDA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</w:t>
                  </w:r>
                </w:p>
              </w:tc>
            </w:tr>
            <w:tr w:rsidR="008661A5" w:rsidRPr="00286353" w:rsidTr="00FB7EDA">
              <w:trPr>
                <w:trHeight w:val="265"/>
              </w:trPr>
              <w:tc>
                <w:tcPr>
                  <w:tcW w:w="6440" w:type="dxa"/>
                </w:tcPr>
                <w:p w:rsidR="008661A5" w:rsidRPr="00286353" w:rsidRDefault="008661A5" w:rsidP="00333394">
                  <w:r w:rsidRPr="00AD2E88">
                    <w:rPr>
                      <w:lang w:val="kk-KZ"/>
                    </w:rPr>
                    <w:t xml:space="preserve">Активация сервиса </w:t>
                  </w:r>
                  <w:r w:rsidR="00333394">
                    <w:rPr>
                      <w:lang w:val="kk-KZ"/>
                    </w:rPr>
                    <w:t>_______________</w:t>
                  </w:r>
                  <w:r w:rsidRPr="00D3603D">
                    <w:rPr>
                      <w:lang w:val="kk-KZ"/>
                    </w:rPr>
                    <w:t xml:space="preserve"> , тг/ед</w:t>
                  </w:r>
                </w:p>
              </w:tc>
              <w:tc>
                <w:tcPr>
                  <w:tcW w:w="3647" w:type="dxa"/>
                  <w:shd w:val="clear" w:color="auto" w:fill="auto"/>
                </w:tcPr>
                <w:p w:rsidR="008661A5" w:rsidRPr="009D6D09" w:rsidRDefault="00BA7BBE" w:rsidP="00FB7EDA">
                  <w:pPr>
                    <w:jc w:val="center"/>
                  </w:pPr>
                  <w:r>
                    <w:t>0</w:t>
                  </w:r>
                </w:p>
              </w:tc>
            </w:tr>
            <w:tr w:rsidR="008661A5" w:rsidRPr="00286353" w:rsidTr="00FB7EDA">
              <w:trPr>
                <w:trHeight w:val="265"/>
              </w:trPr>
              <w:tc>
                <w:tcPr>
                  <w:tcW w:w="6440" w:type="dxa"/>
                </w:tcPr>
                <w:p w:rsidR="008661A5" w:rsidRPr="00286353" w:rsidRDefault="008661A5" w:rsidP="00FB7EDA">
                  <w:pPr>
                    <w:rPr>
                      <w:lang w:val="kk-KZ"/>
                    </w:rPr>
                  </w:pPr>
                  <w:r w:rsidRPr="00AD2E88">
                    <w:rPr>
                      <w:lang w:val="kk-KZ"/>
                    </w:rPr>
                    <w:t>Реактивация сим карты</w:t>
                  </w:r>
                  <w:r>
                    <w:rPr>
                      <w:lang w:val="kk-KZ"/>
                    </w:rPr>
                    <w:t>, тг/ед</w:t>
                  </w:r>
                </w:p>
              </w:tc>
              <w:tc>
                <w:tcPr>
                  <w:tcW w:w="3647" w:type="dxa"/>
                  <w:shd w:val="clear" w:color="auto" w:fill="auto"/>
                </w:tcPr>
                <w:p w:rsidR="008661A5" w:rsidRPr="00286353" w:rsidRDefault="00BA7BBE" w:rsidP="00FB7EDA">
                  <w:pPr>
                    <w:jc w:val="center"/>
                  </w:pPr>
                  <w:r>
                    <w:t>0</w:t>
                  </w:r>
                </w:p>
              </w:tc>
            </w:tr>
            <w:tr w:rsidR="008661A5" w:rsidRPr="00286353" w:rsidTr="00FB7EDA">
              <w:trPr>
                <w:trHeight w:val="265"/>
              </w:trPr>
              <w:tc>
                <w:tcPr>
                  <w:tcW w:w="6440" w:type="dxa"/>
                </w:tcPr>
                <w:p w:rsidR="008661A5" w:rsidRPr="00AD2E88" w:rsidRDefault="008661A5" w:rsidP="00FB7EDA">
                  <w:pPr>
                    <w:rPr>
                      <w:lang w:val="kk-KZ"/>
                    </w:rPr>
                  </w:pPr>
                  <w:r w:rsidRPr="00D3603D">
                    <w:rPr>
                      <w:lang w:val="kk-KZ"/>
                    </w:rPr>
                    <w:t>Детализация звонков</w:t>
                  </w:r>
                  <w:r>
                    <w:rPr>
                      <w:lang w:val="kk-KZ"/>
                    </w:rPr>
                    <w:t xml:space="preserve"> по </w:t>
                  </w:r>
                  <w:r>
                    <w:rPr>
                      <w:lang w:val="en-US"/>
                    </w:rPr>
                    <w:t>e</w:t>
                  </w:r>
                  <w:r w:rsidRPr="00D3603D">
                    <w:t>-</w:t>
                  </w:r>
                  <w:r>
                    <w:rPr>
                      <w:lang w:val="en-US"/>
                    </w:rPr>
                    <w:t>mail</w:t>
                  </w:r>
                  <w:r w:rsidRPr="00D3603D">
                    <w:rPr>
                      <w:lang w:val="kk-KZ"/>
                    </w:rPr>
                    <w:t>, тг/1 номер</w:t>
                  </w:r>
                </w:p>
              </w:tc>
              <w:tc>
                <w:tcPr>
                  <w:tcW w:w="3647" w:type="dxa"/>
                  <w:shd w:val="clear" w:color="auto" w:fill="auto"/>
                </w:tcPr>
                <w:p w:rsidR="008661A5" w:rsidRDefault="00BA7BBE" w:rsidP="00FB7EDA">
                  <w:pPr>
                    <w:jc w:val="center"/>
                  </w:pPr>
                  <w:r>
                    <w:t>0</w:t>
                  </w:r>
                </w:p>
              </w:tc>
            </w:tr>
            <w:tr w:rsidR="008661A5" w:rsidRPr="00286353" w:rsidTr="00FB7EDA">
              <w:trPr>
                <w:trHeight w:val="265"/>
              </w:trPr>
              <w:tc>
                <w:tcPr>
                  <w:tcW w:w="6440" w:type="dxa"/>
                </w:tcPr>
                <w:p w:rsidR="008661A5" w:rsidRPr="00AD2E88" w:rsidRDefault="008661A5" w:rsidP="00FB7EDA">
                  <w:pPr>
                    <w:rPr>
                      <w:lang w:val="kk-KZ"/>
                    </w:rPr>
                  </w:pPr>
                  <w:r w:rsidRPr="00D3603D">
                    <w:rPr>
                      <w:lang w:val="kk-KZ"/>
                    </w:rPr>
                    <w:t>Детализация звонков, тг/1 номер</w:t>
                  </w:r>
                </w:p>
              </w:tc>
              <w:tc>
                <w:tcPr>
                  <w:tcW w:w="3647" w:type="dxa"/>
                  <w:shd w:val="clear" w:color="auto" w:fill="auto"/>
                </w:tcPr>
                <w:p w:rsidR="008661A5" w:rsidRDefault="00BA7BBE" w:rsidP="00FB7EDA">
                  <w:pPr>
                    <w:jc w:val="center"/>
                  </w:pPr>
                  <w:r>
                    <w:t>0</w:t>
                  </w:r>
                </w:p>
              </w:tc>
            </w:tr>
            <w:tr w:rsidR="008661A5" w:rsidRPr="00286353" w:rsidTr="00FB7EDA">
              <w:trPr>
                <w:trHeight w:val="265"/>
              </w:trPr>
              <w:tc>
                <w:tcPr>
                  <w:tcW w:w="6440" w:type="dxa"/>
                </w:tcPr>
                <w:p w:rsidR="008661A5" w:rsidRPr="00AD2E88" w:rsidRDefault="008661A5" w:rsidP="00FB7EDA">
                  <w:pPr>
                    <w:rPr>
                      <w:lang w:val="kk-KZ"/>
                    </w:rPr>
                  </w:pPr>
                  <w:r w:rsidRPr="00AD2E88">
                    <w:rPr>
                      <w:lang w:val="kk-KZ"/>
                    </w:rPr>
                    <w:t>Доставка счета</w:t>
                  </w:r>
                  <w:r>
                    <w:rPr>
                      <w:lang w:val="kk-KZ"/>
                    </w:rPr>
                    <w:t>, тг/ мес</w:t>
                  </w:r>
                </w:p>
              </w:tc>
              <w:tc>
                <w:tcPr>
                  <w:tcW w:w="3647" w:type="dxa"/>
                  <w:shd w:val="clear" w:color="auto" w:fill="auto"/>
                </w:tcPr>
                <w:p w:rsidR="008661A5" w:rsidRDefault="00BA7BBE" w:rsidP="00FB7EDA">
                  <w:pPr>
                    <w:jc w:val="center"/>
                  </w:pPr>
                  <w:r>
                    <w:t>0</w:t>
                  </w:r>
                </w:p>
              </w:tc>
            </w:tr>
          </w:tbl>
          <w:p w:rsidR="008661A5" w:rsidRPr="00333394" w:rsidRDefault="008661A5" w:rsidP="00FB7EDA">
            <w:pPr>
              <w:jc w:val="center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Дополнительные услуги</w:t>
            </w:r>
            <w:r w:rsidR="00333394">
              <w:rPr>
                <w:b/>
                <w:bCs/>
                <w:color w:val="000000"/>
              </w:rPr>
              <w:t xml:space="preserve"> </w:t>
            </w:r>
            <w:r w:rsidR="00333394">
              <w:rPr>
                <w:b/>
              </w:rPr>
              <w:t>______________</w:t>
            </w:r>
          </w:p>
          <w:tbl>
            <w:tblPr>
              <w:tblW w:w="100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6440"/>
              <w:gridCol w:w="3647"/>
            </w:tblGrid>
            <w:tr w:rsidR="008661A5" w:rsidRPr="00286353" w:rsidTr="00FB7EDA">
              <w:trPr>
                <w:trHeight w:val="265"/>
              </w:trPr>
              <w:tc>
                <w:tcPr>
                  <w:tcW w:w="6440" w:type="dxa"/>
                </w:tcPr>
                <w:p w:rsidR="008661A5" w:rsidRPr="00850555" w:rsidRDefault="008661A5" w:rsidP="00FB7EDA">
                  <w:pPr>
                    <w:rPr>
                      <w:b/>
                    </w:rPr>
                  </w:pPr>
                  <w:r>
                    <w:rPr>
                      <w:b/>
                    </w:rPr>
                    <w:t>Наименование</w:t>
                  </w:r>
                </w:p>
              </w:tc>
              <w:tc>
                <w:tcPr>
                  <w:tcW w:w="3647" w:type="dxa"/>
                </w:tcPr>
                <w:p w:rsidR="008661A5" w:rsidRPr="00286353" w:rsidRDefault="008661A5" w:rsidP="00FB7ED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Стоимость</w:t>
                  </w:r>
                </w:p>
              </w:tc>
            </w:tr>
            <w:tr w:rsidR="008661A5" w:rsidRPr="00286353" w:rsidTr="00FB7EDA">
              <w:trPr>
                <w:trHeight w:val="265"/>
              </w:trPr>
              <w:tc>
                <w:tcPr>
                  <w:tcW w:w="6440" w:type="dxa"/>
                </w:tcPr>
                <w:p w:rsidR="008661A5" w:rsidRPr="00286353" w:rsidRDefault="008661A5" w:rsidP="00FB7EDA">
                  <w:r w:rsidRPr="00AD2E88">
                    <w:t xml:space="preserve">Замена сим-карты, </w:t>
                  </w:r>
                  <w:proofErr w:type="spellStart"/>
                  <w:r w:rsidRPr="00AD2E88">
                    <w:t>тг</w:t>
                  </w:r>
                  <w:proofErr w:type="spellEnd"/>
                  <w:r w:rsidRPr="00AD2E88">
                    <w:t>/</w:t>
                  </w:r>
                  <w:proofErr w:type="spellStart"/>
                  <w:proofErr w:type="gramStart"/>
                  <w:r w:rsidRPr="00AD2E88">
                    <w:t>ед</w:t>
                  </w:r>
                  <w:proofErr w:type="spellEnd"/>
                  <w:proofErr w:type="gramEnd"/>
                </w:p>
              </w:tc>
              <w:tc>
                <w:tcPr>
                  <w:tcW w:w="3647" w:type="dxa"/>
                  <w:shd w:val="clear" w:color="auto" w:fill="auto"/>
                </w:tcPr>
                <w:p w:rsidR="008661A5" w:rsidRPr="009D6D09" w:rsidRDefault="00BA7BBE" w:rsidP="00FB7EDA">
                  <w:pPr>
                    <w:jc w:val="center"/>
                  </w:pPr>
                  <w:r>
                    <w:t>0</w:t>
                  </w:r>
                </w:p>
              </w:tc>
            </w:tr>
            <w:tr w:rsidR="008661A5" w:rsidRPr="00286353" w:rsidTr="00FB7EDA">
              <w:trPr>
                <w:trHeight w:val="265"/>
              </w:trPr>
              <w:tc>
                <w:tcPr>
                  <w:tcW w:w="6440" w:type="dxa"/>
                </w:tcPr>
                <w:p w:rsidR="008661A5" w:rsidRPr="00286353" w:rsidRDefault="008661A5" w:rsidP="00FB7EDA">
                  <w:pPr>
                    <w:rPr>
                      <w:lang w:val="kk-KZ"/>
                    </w:rPr>
                  </w:pPr>
                  <w:r w:rsidRPr="00AD2E88">
                    <w:rPr>
                      <w:lang w:val="kk-KZ"/>
                    </w:rPr>
                    <w:t>Переоформление номера,  тг/ед</w:t>
                  </w:r>
                </w:p>
              </w:tc>
              <w:tc>
                <w:tcPr>
                  <w:tcW w:w="3647" w:type="dxa"/>
                  <w:shd w:val="clear" w:color="auto" w:fill="auto"/>
                </w:tcPr>
                <w:p w:rsidR="008661A5" w:rsidRPr="00286353" w:rsidRDefault="00BA7BBE" w:rsidP="00FB7EDA">
                  <w:pPr>
                    <w:jc w:val="center"/>
                  </w:pPr>
                  <w:r>
                    <w:t>0</w:t>
                  </w:r>
                </w:p>
              </w:tc>
            </w:tr>
            <w:tr w:rsidR="008661A5" w:rsidRPr="00286353" w:rsidTr="00FB7EDA">
              <w:trPr>
                <w:trHeight w:val="265"/>
              </w:trPr>
              <w:tc>
                <w:tcPr>
                  <w:tcW w:w="6440" w:type="dxa"/>
                </w:tcPr>
                <w:p w:rsidR="008661A5" w:rsidRPr="00AD2E88" w:rsidRDefault="008661A5" w:rsidP="00FB7EDA">
                  <w:pPr>
                    <w:rPr>
                      <w:lang w:val="kk-KZ"/>
                    </w:rPr>
                  </w:pPr>
                  <w:r w:rsidRPr="00AD2E88">
                    <w:rPr>
                      <w:lang w:val="kk-KZ"/>
                    </w:rPr>
                    <w:t>Разделение контракта на несколько счетов, тг/ед</w:t>
                  </w:r>
                </w:p>
              </w:tc>
              <w:tc>
                <w:tcPr>
                  <w:tcW w:w="3647" w:type="dxa"/>
                  <w:shd w:val="clear" w:color="auto" w:fill="auto"/>
                </w:tcPr>
                <w:p w:rsidR="008661A5" w:rsidRPr="009D6D09" w:rsidRDefault="00BA7BBE" w:rsidP="00FB7EDA">
                  <w:pPr>
                    <w:jc w:val="center"/>
                  </w:pPr>
                  <w:r>
                    <w:t>0</w:t>
                  </w:r>
                </w:p>
              </w:tc>
            </w:tr>
          </w:tbl>
          <w:p w:rsidR="008661A5" w:rsidRPr="006B06D2" w:rsidRDefault="008661A5" w:rsidP="00FB7EDA">
            <w:pPr>
              <w:ind w:left="315"/>
              <w:jc w:val="both"/>
              <w:rPr>
                <w:bCs/>
                <w:i/>
                <w:sz w:val="20"/>
                <w:szCs w:val="20"/>
              </w:rPr>
            </w:pPr>
            <w:r w:rsidRPr="006B06D2">
              <w:rPr>
                <w:bCs/>
                <w:i/>
                <w:sz w:val="20"/>
                <w:szCs w:val="20"/>
              </w:rPr>
              <w:t xml:space="preserve">Все указанные тарифы действительны только в сети </w:t>
            </w:r>
            <w:r w:rsidR="00333394">
              <w:rPr>
                <w:bCs/>
                <w:i/>
                <w:sz w:val="20"/>
                <w:szCs w:val="20"/>
              </w:rPr>
              <w:t>__________________</w:t>
            </w:r>
          </w:p>
          <w:p w:rsidR="008661A5" w:rsidRPr="006B06D2" w:rsidRDefault="008661A5" w:rsidP="00FB7EDA">
            <w:pPr>
              <w:ind w:left="315"/>
              <w:jc w:val="both"/>
              <w:rPr>
                <w:bCs/>
                <w:i/>
                <w:sz w:val="20"/>
                <w:szCs w:val="20"/>
              </w:rPr>
            </w:pPr>
            <w:r w:rsidRPr="006B06D2">
              <w:rPr>
                <w:bCs/>
                <w:i/>
                <w:sz w:val="20"/>
                <w:szCs w:val="20"/>
              </w:rPr>
              <w:t xml:space="preserve">Шаг </w:t>
            </w:r>
            <w:proofErr w:type="spellStart"/>
            <w:r w:rsidRPr="006B06D2">
              <w:rPr>
                <w:bCs/>
                <w:i/>
                <w:sz w:val="20"/>
                <w:szCs w:val="20"/>
              </w:rPr>
              <w:t>биллинга</w:t>
            </w:r>
            <w:proofErr w:type="spellEnd"/>
            <w:r w:rsidRPr="006B06D2">
              <w:rPr>
                <w:bCs/>
                <w:i/>
                <w:sz w:val="20"/>
                <w:szCs w:val="20"/>
              </w:rPr>
              <w:t xml:space="preserve"> – 1 минута.</w:t>
            </w:r>
          </w:p>
          <w:p w:rsidR="008661A5" w:rsidRDefault="008661A5" w:rsidP="00FB7EDA">
            <w:pPr>
              <w:ind w:left="315"/>
              <w:jc w:val="both"/>
              <w:rPr>
                <w:bCs/>
                <w:i/>
                <w:sz w:val="20"/>
                <w:szCs w:val="20"/>
              </w:rPr>
            </w:pPr>
            <w:r w:rsidRPr="006B06D2">
              <w:rPr>
                <w:bCs/>
                <w:i/>
                <w:sz w:val="20"/>
                <w:szCs w:val="20"/>
              </w:rPr>
              <w:t xml:space="preserve">Все цены указаны в тенге с </w:t>
            </w:r>
            <w:r>
              <w:rPr>
                <w:bCs/>
                <w:i/>
                <w:sz w:val="20"/>
                <w:szCs w:val="20"/>
              </w:rPr>
              <w:t xml:space="preserve">учетом </w:t>
            </w:r>
            <w:r w:rsidRPr="006B06D2">
              <w:rPr>
                <w:bCs/>
                <w:i/>
                <w:sz w:val="20"/>
                <w:szCs w:val="20"/>
              </w:rPr>
              <w:t xml:space="preserve">НДС </w:t>
            </w:r>
          </w:p>
          <w:p w:rsidR="00A53FEE" w:rsidRPr="00DB14A0" w:rsidRDefault="00A53FEE" w:rsidP="00FB7EDA">
            <w:pPr>
              <w:ind w:left="315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8661A5" w:rsidRPr="000A7114" w:rsidRDefault="008661A5" w:rsidP="008661A5">
      <w:pPr>
        <w:ind w:left="-284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П</w:t>
      </w:r>
      <w:r w:rsidRPr="000A7114">
        <w:rPr>
          <w:bCs/>
          <w:sz w:val="16"/>
          <w:szCs w:val="16"/>
        </w:rPr>
        <w:t xml:space="preserve">ри наборе номера в сети </w:t>
      </w:r>
      <w:r w:rsidR="00333394">
        <w:rPr>
          <w:bCs/>
          <w:sz w:val="16"/>
          <w:szCs w:val="16"/>
        </w:rPr>
        <w:t>_________________</w:t>
      </w:r>
      <w:r w:rsidRPr="000A7114">
        <w:rPr>
          <w:bCs/>
          <w:sz w:val="16"/>
          <w:szCs w:val="16"/>
        </w:rPr>
        <w:t xml:space="preserve">  необходимо сначала ввести код страны. Например, для Казахстана "+7" далее код города или региона и номер дозвона. Неправильный ввод кода и номера может привести к неправильной тарификации.</w:t>
      </w:r>
    </w:p>
    <w:p w:rsidR="008661A5" w:rsidRDefault="008661A5" w:rsidP="008661A5">
      <w:pPr>
        <w:jc w:val="both"/>
        <w:rPr>
          <w:bCs/>
          <w:sz w:val="14"/>
          <w:szCs w:val="16"/>
        </w:rPr>
      </w:pPr>
    </w:p>
    <w:p w:rsidR="008661A5" w:rsidRPr="00DB14A0" w:rsidRDefault="008661A5" w:rsidP="008661A5">
      <w:pPr>
        <w:pStyle w:val="a9"/>
        <w:tabs>
          <w:tab w:val="clear" w:pos="4677"/>
          <w:tab w:val="clear" w:pos="9355"/>
        </w:tabs>
        <w:spacing w:line="360" w:lineRule="auto"/>
        <w:rPr>
          <w:b/>
          <w:bCs/>
        </w:rPr>
      </w:pPr>
      <w:r w:rsidRPr="00DB14A0">
        <w:rPr>
          <w:b/>
          <w:bCs/>
        </w:rPr>
        <w:t>Компания:</w:t>
      </w:r>
      <w:r w:rsidRPr="00DB14A0">
        <w:rPr>
          <w:b/>
          <w:bCs/>
        </w:rPr>
        <w:tab/>
      </w:r>
      <w:r w:rsidRPr="00DB14A0">
        <w:rPr>
          <w:b/>
          <w:bCs/>
        </w:rPr>
        <w:tab/>
      </w:r>
      <w:r w:rsidRPr="00DB14A0">
        <w:rPr>
          <w:b/>
          <w:bCs/>
        </w:rPr>
        <w:tab/>
      </w:r>
      <w:r w:rsidRPr="00DB14A0">
        <w:rPr>
          <w:b/>
          <w:bCs/>
        </w:rPr>
        <w:tab/>
      </w:r>
      <w:r w:rsidRPr="00DB14A0">
        <w:rPr>
          <w:b/>
          <w:bCs/>
        </w:rPr>
        <w:tab/>
      </w:r>
      <w:r w:rsidRPr="00DB14A0">
        <w:rPr>
          <w:b/>
          <w:bCs/>
        </w:rPr>
        <w:tab/>
        <w:t xml:space="preserve">                    Клиент:</w:t>
      </w:r>
    </w:p>
    <w:p w:rsidR="008661A5" w:rsidRPr="00DB14A0" w:rsidRDefault="008661A5" w:rsidP="008661A5">
      <w:pPr>
        <w:pStyle w:val="a9"/>
        <w:tabs>
          <w:tab w:val="clear" w:pos="4677"/>
          <w:tab w:val="clear" w:pos="9355"/>
        </w:tabs>
        <w:spacing w:line="360" w:lineRule="auto"/>
        <w:rPr>
          <w:b/>
          <w:bCs/>
        </w:rPr>
      </w:pPr>
      <w:r w:rsidRPr="00DB14A0">
        <w:rPr>
          <w:b/>
          <w:bCs/>
        </w:rPr>
        <w:t>____________</w:t>
      </w:r>
      <w:r w:rsidRPr="00DB14A0">
        <w:rPr>
          <w:b/>
          <w:bCs/>
        </w:rPr>
        <w:tab/>
      </w:r>
      <w:r w:rsidRPr="00DB14A0">
        <w:rPr>
          <w:b/>
          <w:bCs/>
        </w:rPr>
        <w:tab/>
      </w:r>
      <w:r w:rsidRPr="00DB14A0">
        <w:rPr>
          <w:b/>
          <w:bCs/>
        </w:rPr>
        <w:tab/>
      </w:r>
      <w:r w:rsidRPr="00DB14A0">
        <w:rPr>
          <w:b/>
          <w:bCs/>
        </w:rPr>
        <w:tab/>
      </w:r>
      <w:r w:rsidRPr="00DB14A0">
        <w:rPr>
          <w:b/>
          <w:bCs/>
        </w:rPr>
        <w:tab/>
        <w:t xml:space="preserve">               ____________</w:t>
      </w:r>
    </w:p>
    <w:p w:rsidR="008661A5" w:rsidRPr="00DB14A0" w:rsidRDefault="008661A5" w:rsidP="008661A5">
      <w:pPr>
        <w:pStyle w:val="a9"/>
        <w:tabs>
          <w:tab w:val="clear" w:pos="4677"/>
          <w:tab w:val="clear" w:pos="9355"/>
        </w:tabs>
        <w:spacing w:line="360" w:lineRule="auto"/>
        <w:rPr>
          <w:bCs/>
          <w:i/>
        </w:rPr>
      </w:pPr>
      <w:r w:rsidRPr="00DB14A0">
        <w:rPr>
          <w:bCs/>
          <w:i/>
        </w:rPr>
        <w:t>подпись</w:t>
      </w:r>
      <w:r w:rsidRPr="00DB14A0">
        <w:rPr>
          <w:bCs/>
          <w:i/>
        </w:rPr>
        <w:tab/>
      </w:r>
      <w:r w:rsidRPr="00DB14A0">
        <w:rPr>
          <w:bCs/>
          <w:i/>
        </w:rPr>
        <w:tab/>
      </w:r>
      <w:r w:rsidRPr="00DB14A0">
        <w:rPr>
          <w:bCs/>
          <w:i/>
        </w:rPr>
        <w:tab/>
      </w:r>
      <w:r w:rsidRPr="00DB14A0">
        <w:rPr>
          <w:bCs/>
          <w:i/>
        </w:rPr>
        <w:tab/>
      </w:r>
      <w:r w:rsidRPr="00DB14A0">
        <w:rPr>
          <w:bCs/>
          <w:i/>
        </w:rPr>
        <w:tab/>
      </w:r>
      <w:r w:rsidRPr="00DB14A0">
        <w:rPr>
          <w:bCs/>
          <w:i/>
        </w:rPr>
        <w:tab/>
      </w:r>
      <w:r w:rsidRPr="00DB14A0">
        <w:rPr>
          <w:bCs/>
          <w:i/>
        </w:rPr>
        <w:tab/>
        <w:t xml:space="preserve">        </w:t>
      </w:r>
      <w:proofErr w:type="gramStart"/>
      <w:r w:rsidRPr="00DB14A0">
        <w:rPr>
          <w:bCs/>
          <w:i/>
        </w:rPr>
        <w:t>подпись</w:t>
      </w:r>
      <w:proofErr w:type="gramEnd"/>
    </w:p>
    <w:p w:rsidR="008661A5" w:rsidRPr="00DB14A0" w:rsidRDefault="008661A5" w:rsidP="008661A5">
      <w:pPr>
        <w:pStyle w:val="a9"/>
        <w:tabs>
          <w:tab w:val="clear" w:pos="4677"/>
          <w:tab w:val="clear" w:pos="9355"/>
        </w:tabs>
        <w:spacing w:line="360" w:lineRule="auto"/>
        <w:rPr>
          <w:sz w:val="20"/>
          <w:szCs w:val="20"/>
        </w:rPr>
      </w:pPr>
      <w:r w:rsidRPr="00DB14A0">
        <w:rPr>
          <w:sz w:val="20"/>
          <w:szCs w:val="20"/>
        </w:rPr>
        <w:t xml:space="preserve">                          М. П.</w:t>
      </w:r>
      <w:r w:rsidRPr="00DB14A0">
        <w:rPr>
          <w:sz w:val="20"/>
          <w:szCs w:val="20"/>
        </w:rPr>
        <w:tab/>
      </w:r>
      <w:r w:rsidRPr="00DB14A0">
        <w:rPr>
          <w:sz w:val="20"/>
          <w:szCs w:val="20"/>
        </w:rPr>
        <w:tab/>
      </w:r>
      <w:r w:rsidRPr="00DB14A0">
        <w:rPr>
          <w:sz w:val="20"/>
          <w:szCs w:val="20"/>
        </w:rPr>
        <w:tab/>
      </w:r>
      <w:r w:rsidRPr="00DB14A0">
        <w:rPr>
          <w:sz w:val="20"/>
          <w:szCs w:val="20"/>
        </w:rPr>
        <w:tab/>
      </w:r>
      <w:r w:rsidRPr="00DB14A0">
        <w:rPr>
          <w:sz w:val="20"/>
          <w:szCs w:val="20"/>
        </w:rPr>
        <w:tab/>
      </w:r>
      <w:r w:rsidRPr="00DB14A0">
        <w:rPr>
          <w:sz w:val="20"/>
          <w:szCs w:val="20"/>
        </w:rPr>
        <w:tab/>
      </w:r>
      <w:r w:rsidRPr="00DB14A0">
        <w:rPr>
          <w:sz w:val="20"/>
          <w:szCs w:val="20"/>
        </w:rPr>
        <w:tab/>
        <w:t xml:space="preserve">                              М. П.</w:t>
      </w:r>
    </w:p>
    <w:p w:rsidR="0092209E" w:rsidRPr="003E62AF" w:rsidRDefault="0092209E" w:rsidP="003E62AF">
      <w:pPr>
        <w:pStyle w:val="a9"/>
        <w:tabs>
          <w:tab w:val="clear" w:pos="4677"/>
          <w:tab w:val="clear" w:pos="9355"/>
        </w:tabs>
        <w:spacing w:line="360" w:lineRule="auto"/>
        <w:rPr>
          <w:sz w:val="22"/>
          <w:szCs w:val="22"/>
        </w:rPr>
      </w:pPr>
    </w:p>
    <w:p w:rsidR="00081FAD" w:rsidRDefault="00081FAD" w:rsidP="00622FAF">
      <w:pPr>
        <w:jc w:val="right"/>
        <w:rPr>
          <w:b/>
          <w:sz w:val="22"/>
          <w:szCs w:val="22"/>
        </w:rPr>
      </w:pPr>
    </w:p>
    <w:p w:rsidR="00622FAF" w:rsidRPr="002541F2" w:rsidRDefault="00622FAF" w:rsidP="00622FAF">
      <w:pPr>
        <w:jc w:val="right"/>
        <w:rPr>
          <w:b/>
          <w:sz w:val="22"/>
          <w:szCs w:val="22"/>
        </w:rPr>
      </w:pPr>
      <w:r w:rsidRPr="002541F2">
        <w:rPr>
          <w:b/>
          <w:sz w:val="22"/>
          <w:szCs w:val="22"/>
        </w:rPr>
        <w:t>Приложение № 3</w:t>
      </w:r>
    </w:p>
    <w:p w:rsidR="00622FAF" w:rsidRPr="002541F2" w:rsidRDefault="00622FAF" w:rsidP="00622FAF">
      <w:pPr>
        <w:jc w:val="right"/>
        <w:rPr>
          <w:b/>
          <w:sz w:val="22"/>
          <w:szCs w:val="22"/>
        </w:rPr>
      </w:pPr>
      <w:r w:rsidRPr="002541F2">
        <w:rPr>
          <w:b/>
          <w:sz w:val="22"/>
          <w:szCs w:val="22"/>
        </w:rPr>
        <w:t>к Договору на услуги</w:t>
      </w:r>
    </w:p>
    <w:p w:rsidR="00622FAF" w:rsidRPr="002541F2" w:rsidRDefault="00622FAF" w:rsidP="00622FAF">
      <w:pPr>
        <w:jc w:val="right"/>
        <w:rPr>
          <w:b/>
          <w:sz w:val="22"/>
          <w:szCs w:val="22"/>
        </w:rPr>
      </w:pPr>
      <w:r w:rsidRPr="002541F2">
        <w:rPr>
          <w:b/>
          <w:sz w:val="22"/>
          <w:szCs w:val="22"/>
        </w:rPr>
        <w:t xml:space="preserve"> мобильной спутниковой связи </w:t>
      </w:r>
    </w:p>
    <w:p w:rsidR="00622FAF" w:rsidRPr="002541F2" w:rsidRDefault="00203FAD" w:rsidP="00622FAF">
      <w:pPr>
        <w:jc w:val="right"/>
        <w:rPr>
          <w:b/>
          <w:sz w:val="22"/>
          <w:szCs w:val="22"/>
        </w:rPr>
      </w:pPr>
      <w:permStart w:id="2" w:edGrp="everyone"/>
      <w:r>
        <w:rPr>
          <w:b/>
          <w:sz w:val="22"/>
          <w:szCs w:val="22"/>
        </w:rPr>
        <w:t>_____________</w:t>
      </w:r>
      <w:r w:rsidR="00622FAF" w:rsidRPr="002541F2">
        <w:rPr>
          <w:b/>
          <w:sz w:val="22"/>
          <w:szCs w:val="22"/>
        </w:rPr>
        <w:t xml:space="preserve"> №__________                                                                     </w:t>
      </w:r>
    </w:p>
    <w:p w:rsidR="00622FAF" w:rsidRPr="002541F2" w:rsidRDefault="00622FAF" w:rsidP="00622FAF">
      <w:pPr>
        <w:jc w:val="right"/>
        <w:rPr>
          <w:b/>
          <w:sz w:val="22"/>
          <w:szCs w:val="22"/>
        </w:rPr>
      </w:pPr>
      <w:r w:rsidRPr="002541F2">
        <w:rPr>
          <w:b/>
          <w:sz w:val="22"/>
          <w:szCs w:val="22"/>
        </w:rPr>
        <w:t xml:space="preserve">от    </w:t>
      </w:r>
      <w:r w:rsidRPr="002541F2">
        <w:rPr>
          <w:b/>
          <w:sz w:val="22"/>
          <w:szCs w:val="22"/>
          <w:highlight w:val="yellow"/>
        </w:rPr>
        <w:t xml:space="preserve">«  »          </w:t>
      </w:r>
      <w:r w:rsidR="00CD5659">
        <w:rPr>
          <w:b/>
          <w:sz w:val="22"/>
          <w:szCs w:val="22"/>
          <w:highlight w:val="yellow"/>
        </w:rPr>
        <w:t>20</w:t>
      </w:r>
      <w:r w:rsidR="00925785">
        <w:rPr>
          <w:b/>
          <w:sz w:val="22"/>
          <w:szCs w:val="22"/>
          <w:highlight w:val="yellow"/>
        </w:rPr>
        <w:t>20</w:t>
      </w:r>
      <w:r w:rsidRPr="002541F2">
        <w:rPr>
          <w:b/>
          <w:sz w:val="22"/>
          <w:szCs w:val="22"/>
        </w:rPr>
        <w:t xml:space="preserve">  г.</w:t>
      </w:r>
    </w:p>
    <w:permEnd w:id="2"/>
    <w:p w:rsidR="00622FAF" w:rsidRPr="002541F2" w:rsidRDefault="00622FAF" w:rsidP="00622FAF">
      <w:pPr>
        <w:jc w:val="right"/>
        <w:rPr>
          <w:b/>
          <w:sz w:val="22"/>
          <w:szCs w:val="22"/>
        </w:rPr>
      </w:pPr>
    </w:p>
    <w:p w:rsidR="00622FAF" w:rsidRDefault="00622FAF" w:rsidP="00622FAF">
      <w:pPr>
        <w:pStyle w:val="a9"/>
        <w:tabs>
          <w:tab w:val="clear" w:pos="4677"/>
          <w:tab w:val="clear" w:pos="9355"/>
        </w:tabs>
        <w:rPr>
          <w:sz w:val="22"/>
          <w:szCs w:val="22"/>
        </w:rPr>
      </w:pPr>
    </w:p>
    <w:p w:rsidR="00B845E5" w:rsidRDefault="00B845E5" w:rsidP="00622FAF">
      <w:pPr>
        <w:pStyle w:val="a9"/>
        <w:tabs>
          <w:tab w:val="clear" w:pos="4677"/>
          <w:tab w:val="clear" w:pos="9355"/>
        </w:tabs>
        <w:rPr>
          <w:sz w:val="22"/>
          <w:szCs w:val="22"/>
        </w:rPr>
      </w:pPr>
    </w:p>
    <w:p w:rsidR="00B845E5" w:rsidRPr="002541F2" w:rsidRDefault="00B845E5" w:rsidP="00622FAF">
      <w:pPr>
        <w:pStyle w:val="a9"/>
        <w:tabs>
          <w:tab w:val="clear" w:pos="4677"/>
          <w:tab w:val="clear" w:pos="9355"/>
        </w:tabs>
        <w:rPr>
          <w:sz w:val="22"/>
          <w:szCs w:val="22"/>
        </w:rPr>
      </w:pPr>
    </w:p>
    <w:p w:rsidR="00622FAF" w:rsidRPr="002541F2" w:rsidRDefault="00622FAF" w:rsidP="00622FAF">
      <w:pPr>
        <w:pStyle w:val="a9"/>
        <w:tabs>
          <w:tab w:val="clear" w:pos="4677"/>
          <w:tab w:val="clear" w:pos="9355"/>
        </w:tabs>
        <w:rPr>
          <w:sz w:val="22"/>
          <w:szCs w:val="22"/>
        </w:rPr>
      </w:pPr>
    </w:p>
    <w:p w:rsidR="00622FAF" w:rsidRPr="00B845E5" w:rsidRDefault="00622FAF" w:rsidP="00622FAF">
      <w:pPr>
        <w:pStyle w:val="a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3B3B3"/>
        <w:jc w:val="center"/>
        <w:rPr>
          <w:b/>
          <w:sz w:val="28"/>
          <w:szCs w:val="28"/>
        </w:rPr>
      </w:pPr>
      <w:r w:rsidRPr="00B845E5">
        <w:rPr>
          <w:b/>
          <w:sz w:val="28"/>
          <w:szCs w:val="28"/>
        </w:rPr>
        <w:t>Гарантийный взнос</w:t>
      </w:r>
      <w:r w:rsidRPr="00B845E5">
        <w:rPr>
          <w:b/>
          <w:sz w:val="28"/>
          <w:szCs w:val="28"/>
        </w:rPr>
        <w:tab/>
      </w:r>
    </w:p>
    <w:p w:rsidR="00622FAF" w:rsidRPr="002541F2" w:rsidRDefault="00622FAF" w:rsidP="00622FAF">
      <w:pPr>
        <w:pStyle w:val="a5"/>
        <w:ind w:left="4956"/>
        <w:rPr>
          <w:szCs w:val="22"/>
        </w:rPr>
      </w:pPr>
    </w:p>
    <w:p w:rsidR="00622FAF" w:rsidRPr="002541F2" w:rsidRDefault="00622FAF" w:rsidP="00622FAF">
      <w:pPr>
        <w:pStyle w:val="a5"/>
        <w:ind w:left="4956"/>
        <w:jc w:val="right"/>
        <w:rPr>
          <w:szCs w:val="22"/>
        </w:rPr>
      </w:pPr>
      <w:permStart w:id="3" w:edGrp="everyone"/>
      <w:r w:rsidRPr="002541F2">
        <w:rPr>
          <w:szCs w:val="22"/>
        </w:rPr>
        <w:t xml:space="preserve"> «___» ___________ </w:t>
      </w:r>
      <w:r w:rsidR="00CD5659">
        <w:rPr>
          <w:szCs w:val="22"/>
        </w:rPr>
        <w:t>20</w:t>
      </w:r>
      <w:r w:rsidR="00925785">
        <w:rPr>
          <w:szCs w:val="22"/>
        </w:rPr>
        <w:t>20</w:t>
      </w:r>
      <w:r w:rsidRPr="002541F2">
        <w:rPr>
          <w:szCs w:val="22"/>
        </w:rPr>
        <w:t xml:space="preserve">  г.</w:t>
      </w:r>
    </w:p>
    <w:permEnd w:id="3"/>
    <w:p w:rsidR="00622FAF" w:rsidRPr="002541F2" w:rsidRDefault="00622FAF" w:rsidP="00622FAF">
      <w:pPr>
        <w:rPr>
          <w:sz w:val="22"/>
          <w:szCs w:val="22"/>
        </w:rPr>
      </w:pPr>
    </w:p>
    <w:p w:rsidR="00622FAF" w:rsidRPr="002541F2" w:rsidRDefault="00622FAF" w:rsidP="00622FAF">
      <w:pPr>
        <w:rPr>
          <w:sz w:val="22"/>
          <w:szCs w:val="22"/>
        </w:rPr>
      </w:pPr>
    </w:p>
    <w:p w:rsidR="00622FAF" w:rsidRPr="002541F2" w:rsidRDefault="00622FAF" w:rsidP="00622FAF">
      <w:pPr>
        <w:pStyle w:val="21"/>
        <w:spacing w:after="0" w:line="240" w:lineRule="auto"/>
        <w:ind w:left="360"/>
        <w:jc w:val="both"/>
        <w:rPr>
          <w:i/>
          <w:sz w:val="22"/>
          <w:szCs w:val="22"/>
        </w:rPr>
      </w:pPr>
      <w:r w:rsidRPr="002541F2">
        <w:rPr>
          <w:b/>
          <w:i/>
          <w:sz w:val="22"/>
          <w:szCs w:val="22"/>
        </w:rPr>
        <w:t xml:space="preserve">         </w:t>
      </w:r>
      <w:r w:rsidR="00333394" w:rsidRPr="008661A5">
        <w:rPr>
          <w:i/>
          <w:snapToGrid w:val="0"/>
          <w:sz w:val="22"/>
          <w:szCs w:val="22"/>
          <w:highlight w:val="yellow"/>
          <w:u w:val="single"/>
        </w:rPr>
        <w:t>Наименование организации</w:t>
      </w:r>
      <w:r w:rsidR="00333394" w:rsidRPr="002541F2">
        <w:rPr>
          <w:i/>
          <w:sz w:val="22"/>
          <w:szCs w:val="22"/>
        </w:rPr>
        <w:t xml:space="preserve"> </w:t>
      </w:r>
      <w:r w:rsidR="00333394">
        <w:rPr>
          <w:i/>
          <w:sz w:val="22"/>
          <w:szCs w:val="22"/>
        </w:rPr>
        <w:t xml:space="preserve">     </w:t>
      </w:r>
      <w:r w:rsidRPr="002541F2">
        <w:rPr>
          <w:i/>
          <w:sz w:val="22"/>
          <w:szCs w:val="22"/>
        </w:rPr>
        <w:t xml:space="preserve">далее </w:t>
      </w:r>
      <w:r w:rsidRPr="002541F2">
        <w:rPr>
          <w:b/>
          <w:i/>
          <w:sz w:val="22"/>
          <w:szCs w:val="22"/>
        </w:rPr>
        <w:t>«Компания»</w:t>
      </w:r>
      <w:r w:rsidRPr="002541F2">
        <w:rPr>
          <w:i/>
          <w:sz w:val="22"/>
          <w:szCs w:val="22"/>
        </w:rPr>
        <w:t xml:space="preserve">, в лице </w:t>
      </w:r>
      <w:proofErr w:type="spellStart"/>
      <w:r w:rsidR="00BA7BBE">
        <w:rPr>
          <w:i/>
          <w:sz w:val="22"/>
          <w:szCs w:val="22"/>
        </w:rPr>
        <w:t>_____________________Ф.И.О</w:t>
      </w:r>
      <w:proofErr w:type="spellEnd"/>
      <w:r w:rsidR="00BA7BBE">
        <w:rPr>
          <w:i/>
          <w:sz w:val="22"/>
          <w:szCs w:val="22"/>
        </w:rPr>
        <w:t>.</w:t>
      </w:r>
      <w:r w:rsidRPr="002541F2">
        <w:rPr>
          <w:i/>
          <w:sz w:val="22"/>
          <w:szCs w:val="22"/>
        </w:rPr>
        <w:t xml:space="preserve">., </w:t>
      </w:r>
      <w:r w:rsidR="00571264">
        <w:rPr>
          <w:i/>
          <w:sz w:val="22"/>
          <w:szCs w:val="22"/>
        </w:rPr>
        <w:t>приня</w:t>
      </w:r>
      <w:r w:rsidRPr="002541F2">
        <w:rPr>
          <w:i/>
          <w:sz w:val="22"/>
          <w:szCs w:val="22"/>
        </w:rPr>
        <w:t xml:space="preserve">ло </w:t>
      </w:r>
      <w:proofErr w:type="gramStart"/>
      <w:r w:rsidRPr="002541F2">
        <w:rPr>
          <w:i/>
          <w:sz w:val="22"/>
          <w:szCs w:val="22"/>
        </w:rPr>
        <w:t>от</w:t>
      </w:r>
      <w:proofErr w:type="gramEnd"/>
      <w:r w:rsidRPr="002541F2">
        <w:rPr>
          <w:i/>
          <w:sz w:val="22"/>
          <w:szCs w:val="22"/>
        </w:rPr>
        <w:t xml:space="preserve"> </w:t>
      </w:r>
      <w:permStart w:id="4" w:edGrp="everyone"/>
      <w:r w:rsidRPr="002541F2">
        <w:rPr>
          <w:i/>
          <w:sz w:val="22"/>
          <w:szCs w:val="22"/>
        </w:rPr>
        <w:t xml:space="preserve">___________________________, </w:t>
      </w:r>
      <w:proofErr w:type="gramStart"/>
      <w:r w:rsidR="008A1616" w:rsidRPr="002541F2">
        <w:rPr>
          <w:i/>
          <w:sz w:val="22"/>
          <w:szCs w:val="22"/>
        </w:rPr>
        <w:t>г</w:t>
      </w:r>
      <w:r w:rsidRPr="002541F2">
        <w:rPr>
          <w:i/>
          <w:sz w:val="22"/>
          <w:szCs w:val="22"/>
        </w:rPr>
        <w:t>арантийный</w:t>
      </w:r>
      <w:proofErr w:type="gramEnd"/>
      <w:r w:rsidRPr="002541F2">
        <w:rPr>
          <w:i/>
          <w:sz w:val="22"/>
          <w:szCs w:val="22"/>
        </w:rPr>
        <w:t xml:space="preserve"> взнос (депозит) в размере </w:t>
      </w:r>
      <w:r w:rsidR="00BA7BBE">
        <w:rPr>
          <w:i/>
          <w:sz w:val="22"/>
          <w:szCs w:val="22"/>
        </w:rPr>
        <w:t>_____________________</w:t>
      </w:r>
      <w:r w:rsidRPr="002541F2">
        <w:rPr>
          <w:i/>
          <w:sz w:val="22"/>
          <w:szCs w:val="22"/>
        </w:rPr>
        <w:t xml:space="preserve"> (</w:t>
      </w:r>
      <w:r w:rsidR="00BA7BBE">
        <w:rPr>
          <w:i/>
          <w:sz w:val="22"/>
          <w:szCs w:val="22"/>
        </w:rPr>
        <w:t>___________________</w:t>
      </w:r>
      <w:r w:rsidRPr="002541F2">
        <w:rPr>
          <w:i/>
          <w:sz w:val="22"/>
          <w:szCs w:val="22"/>
        </w:rPr>
        <w:t>) тенге.</w:t>
      </w:r>
    </w:p>
    <w:p w:rsidR="00622FAF" w:rsidRPr="002541F2" w:rsidRDefault="00622FAF" w:rsidP="00622FAF">
      <w:pPr>
        <w:pStyle w:val="21"/>
        <w:spacing w:after="0" w:line="240" w:lineRule="auto"/>
        <w:ind w:left="360"/>
        <w:jc w:val="both"/>
        <w:rPr>
          <w:i/>
          <w:sz w:val="22"/>
          <w:szCs w:val="22"/>
        </w:rPr>
      </w:pPr>
    </w:p>
    <w:permEnd w:id="4"/>
    <w:p w:rsidR="00622FAF" w:rsidRPr="002541F2" w:rsidRDefault="00622FAF" w:rsidP="00622FAF">
      <w:pPr>
        <w:pStyle w:val="21"/>
        <w:spacing w:after="0" w:line="240" w:lineRule="auto"/>
        <w:ind w:left="360"/>
        <w:jc w:val="both"/>
        <w:rPr>
          <w:i/>
          <w:sz w:val="22"/>
          <w:szCs w:val="22"/>
        </w:rPr>
      </w:pPr>
    </w:p>
    <w:p w:rsidR="00622FAF" w:rsidRPr="002541F2" w:rsidRDefault="00622FAF" w:rsidP="00622FAF">
      <w:pPr>
        <w:pStyle w:val="21"/>
        <w:numPr>
          <w:ilvl w:val="0"/>
          <w:numId w:val="3"/>
        </w:numPr>
        <w:spacing w:after="0" w:line="240" w:lineRule="auto"/>
        <w:jc w:val="both"/>
        <w:rPr>
          <w:i/>
          <w:sz w:val="22"/>
          <w:szCs w:val="22"/>
        </w:rPr>
      </w:pPr>
      <w:r w:rsidRPr="002541F2">
        <w:rPr>
          <w:i/>
          <w:sz w:val="22"/>
          <w:szCs w:val="22"/>
        </w:rPr>
        <w:t xml:space="preserve">В случае расторжения Договора, Компания обязуется вернуть гарантийный взнос, после погашения задолженности Клиента перед Компанией, согласно условиям Договора на предоставление услуг мобильной спутниковой </w:t>
      </w:r>
      <w:proofErr w:type="spellStart"/>
      <w:r w:rsidRPr="002541F2">
        <w:rPr>
          <w:i/>
          <w:sz w:val="22"/>
          <w:szCs w:val="22"/>
        </w:rPr>
        <w:t>связи</w:t>
      </w:r>
      <w:permStart w:id="5" w:edGrp="everyone"/>
      <w:r w:rsidRPr="002541F2">
        <w:rPr>
          <w:i/>
          <w:sz w:val="22"/>
          <w:szCs w:val="22"/>
        </w:rPr>
        <w:t>№</w:t>
      </w:r>
      <w:proofErr w:type="spellEnd"/>
      <w:r w:rsidRPr="002541F2">
        <w:rPr>
          <w:i/>
          <w:sz w:val="22"/>
          <w:szCs w:val="22"/>
        </w:rPr>
        <w:t xml:space="preserve"> </w:t>
      </w:r>
      <w:r w:rsidR="00BA7BBE">
        <w:rPr>
          <w:i/>
          <w:sz w:val="22"/>
          <w:szCs w:val="22"/>
        </w:rPr>
        <w:t>___</w:t>
      </w:r>
      <w:r w:rsidRPr="002541F2">
        <w:rPr>
          <w:i/>
          <w:sz w:val="22"/>
          <w:szCs w:val="22"/>
        </w:rPr>
        <w:t xml:space="preserve">_______ от «___» ___________  </w:t>
      </w:r>
      <w:r w:rsidR="00CD5659">
        <w:rPr>
          <w:i/>
          <w:sz w:val="22"/>
          <w:szCs w:val="22"/>
        </w:rPr>
        <w:t>20</w:t>
      </w:r>
      <w:r w:rsidR="001C2E7A">
        <w:rPr>
          <w:i/>
          <w:sz w:val="22"/>
          <w:szCs w:val="22"/>
        </w:rPr>
        <w:t>20</w:t>
      </w:r>
      <w:r w:rsidRPr="002541F2">
        <w:rPr>
          <w:i/>
          <w:sz w:val="22"/>
          <w:szCs w:val="22"/>
        </w:rPr>
        <w:t xml:space="preserve">  года.</w:t>
      </w:r>
    </w:p>
    <w:permEnd w:id="5"/>
    <w:p w:rsidR="00622FAF" w:rsidRPr="002541F2" w:rsidRDefault="00622FAF" w:rsidP="00622FAF">
      <w:pPr>
        <w:pStyle w:val="21"/>
        <w:numPr>
          <w:ilvl w:val="0"/>
          <w:numId w:val="3"/>
        </w:numPr>
        <w:spacing w:after="0" w:line="240" w:lineRule="auto"/>
        <w:jc w:val="both"/>
        <w:rPr>
          <w:i/>
          <w:sz w:val="22"/>
          <w:szCs w:val="22"/>
        </w:rPr>
      </w:pPr>
      <w:r w:rsidRPr="002541F2">
        <w:rPr>
          <w:i/>
          <w:sz w:val="22"/>
          <w:szCs w:val="22"/>
        </w:rPr>
        <w:t>В случае не погашения имеющейся задолженности Клиентом, Компания вправе приостановить предоставление услуг, согласно условиям Договора, а также погасить задолженность за счет суммы гарантийного взноса без согласования с Клиентом. Компания возобновляет предоставление услуг после восполнения Клиентом суммы Гарантийного взноса.</w:t>
      </w:r>
    </w:p>
    <w:p w:rsidR="00622FAF" w:rsidRPr="00A362FD" w:rsidRDefault="00622FAF" w:rsidP="00622FAF">
      <w:pPr>
        <w:pStyle w:val="21"/>
        <w:numPr>
          <w:ilvl w:val="0"/>
          <w:numId w:val="3"/>
        </w:numPr>
        <w:spacing w:after="0" w:line="240" w:lineRule="auto"/>
        <w:jc w:val="both"/>
        <w:rPr>
          <w:i/>
          <w:sz w:val="22"/>
          <w:szCs w:val="22"/>
        </w:rPr>
      </w:pPr>
      <w:r w:rsidRPr="002541F2">
        <w:rPr>
          <w:i/>
          <w:sz w:val="22"/>
          <w:szCs w:val="22"/>
        </w:rPr>
        <w:t>Настоящий документ является неотъемлемой частью Договора на предоставление услуг мобильной спутниковой связи</w:t>
      </w:r>
      <w:r w:rsidR="00333394">
        <w:rPr>
          <w:i/>
          <w:sz w:val="22"/>
          <w:szCs w:val="22"/>
        </w:rPr>
        <w:t>______________</w:t>
      </w:r>
      <w:r w:rsidRPr="002541F2">
        <w:rPr>
          <w:i/>
          <w:sz w:val="22"/>
          <w:szCs w:val="22"/>
        </w:rPr>
        <w:t xml:space="preserve"> № </w:t>
      </w:r>
      <w:permStart w:id="6" w:edGrp="everyone"/>
      <w:r w:rsidR="00BA7BBE">
        <w:rPr>
          <w:i/>
          <w:sz w:val="22"/>
          <w:szCs w:val="22"/>
        </w:rPr>
        <w:t>_____</w:t>
      </w:r>
      <w:r w:rsidRPr="002541F2">
        <w:rPr>
          <w:i/>
          <w:sz w:val="22"/>
          <w:szCs w:val="22"/>
        </w:rPr>
        <w:t>__</w:t>
      </w:r>
      <w:r w:rsidR="00EB515E">
        <w:rPr>
          <w:i/>
          <w:sz w:val="22"/>
          <w:szCs w:val="22"/>
        </w:rPr>
        <w:t xml:space="preserve">____ от «___» ____________  </w:t>
      </w:r>
      <w:r w:rsidR="00CD5659">
        <w:rPr>
          <w:i/>
          <w:sz w:val="22"/>
          <w:szCs w:val="22"/>
        </w:rPr>
        <w:t>20</w:t>
      </w:r>
      <w:r w:rsidR="001C2E7A">
        <w:rPr>
          <w:i/>
          <w:sz w:val="22"/>
          <w:szCs w:val="22"/>
        </w:rPr>
        <w:t>20</w:t>
      </w:r>
      <w:r w:rsidR="00A362FD">
        <w:rPr>
          <w:i/>
          <w:sz w:val="22"/>
          <w:szCs w:val="22"/>
        </w:rPr>
        <w:t xml:space="preserve"> </w:t>
      </w:r>
      <w:r w:rsidRPr="002541F2">
        <w:rPr>
          <w:i/>
          <w:sz w:val="22"/>
          <w:szCs w:val="22"/>
        </w:rPr>
        <w:t>года.</w:t>
      </w:r>
    </w:p>
    <w:permEnd w:id="6"/>
    <w:p w:rsidR="00622FAF" w:rsidRPr="002541F2" w:rsidRDefault="00622FAF" w:rsidP="00622FAF">
      <w:pPr>
        <w:pStyle w:val="21"/>
        <w:spacing w:after="0" w:line="240" w:lineRule="auto"/>
        <w:jc w:val="both"/>
        <w:rPr>
          <w:i/>
          <w:sz w:val="22"/>
          <w:szCs w:val="22"/>
        </w:rPr>
      </w:pPr>
    </w:p>
    <w:p w:rsidR="00622FAF" w:rsidRPr="002541F2" w:rsidRDefault="00622FAF" w:rsidP="00622FAF">
      <w:pPr>
        <w:pStyle w:val="21"/>
        <w:spacing w:after="0" w:line="240" w:lineRule="auto"/>
        <w:jc w:val="both"/>
        <w:rPr>
          <w:i/>
          <w:sz w:val="22"/>
          <w:szCs w:val="22"/>
        </w:rPr>
      </w:pPr>
    </w:p>
    <w:p w:rsidR="00622FAF" w:rsidRPr="002541F2" w:rsidRDefault="00622FAF" w:rsidP="00622FAF">
      <w:pPr>
        <w:pStyle w:val="21"/>
        <w:spacing w:after="0" w:line="240" w:lineRule="auto"/>
        <w:jc w:val="both"/>
        <w:rPr>
          <w:i/>
          <w:sz w:val="22"/>
          <w:szCs w:val="22"/>
        </w:rPr>
      </w:pPr>
    </w:p>
    <w:p w:rsidR="00622FAF" w:rsidRPr="002541F2" w:rsidRDefault="00622FAF" w:rsidP="00622FAF">
      <w:pPr>
        <w:pStyle w:val="21"/>
        <w:spacing w:after="0" w:line="240" w:lineRule="auto"/>
        <w:jc w:val="both"/>
        <w:rPr>
          <w:i/>
          <w:sz w:val="22"/>
          <w:szCs w:val="22"/>
        </w:rPr>
      </w:pPr>
    </w:p>
    <w:p w:rsidR="00622FAF" w:rsidRPr="002541F2" w:rsidRDefault="00622FAF" w:rsidP="00622FAF">
      <w:pPr>
        <w:jc w:val="center"/>
        <w:rPr>
          <w:sz w:val="22"/>
          <w:szCs w:val="22"/>
        </w:rPr>
      </w:pPr>
    </w:p>
    <w:p w:rsidR="00622FAF" w:rsidRPr="002541F2" w:rsidRDefault="00622FAF" w:rsidP="00622FAF">
      <w:pPr>
        <w:jc w:val="center"/>
        <w:rPr>
          <w:b/>
          <w:bCs/>
          <w:sz w:val="22"/>
          <w:szCs w:val="22"/>
        </w:rPr>
      </w:pPr>
      <w:r w:rsidRPr="002541F2">
        <w:rPr>
          <w:b/>
          <w:bCs/>
          <w:sz w:val="22"/>
          <w:szCs w:val="22"/>
        </w:rPr>
        <w:t>Компания</w:t>
      </w:r>
      <w:r w:rsidRPr="002541F2">
        <w:rPr>
          <w:b/>
          <w:bCs/>
          <w:sz w:val="22"/>
          <w:szCs w:val="22"/>
        </w:rPr>
        <w:tab/>
      </w:r>
      <w:r w:rsidRPr="002541F2">
        <w:rPr>
          <w:b/>
          <w:bCs/>
          <w:sz w:val="22"/>
          <w:szCs w:val="22"/>
        </w:rPr>
        <w:tab/>
      </w:r>
      <w:r w:rsidRPr="002541F2">
        <w:rPr>
          <w:b/>
          <w:bCs/>
          <w:sz w:val="22"/>
          <w:szCs w:val="22"/>
        </w:rPr>
        <w:tab/>
      </w:r>
      <w:r w:rsidRPr="002541F2">
        <w:rPr>
          <w:b/>
          <w:bCs/>
          <w:sz w:val="22"/>
          <w:szCs w:val="22"/>
        </w:rPr>
        <w:tab/>
      </w:r>
      <w:r w:rsidRPr="002541F2">
        <w:rPr>
          <w:b/>
          <w:bCs/>
          <w:sz w:val="22"/>
          <w:szCs w:val="22"/>
        </w:rPr>
        <w:tab/>
      </w:r>
      <w:r w:rsidRPr="002541F2">
        <w:rPr>
          <w:b/>
          <w:bCs/>
          <w:sz w:val="22"/>
          <w:szCs w:val="22"/>
        </w:rPr>
        <w:tab/>
      </w:r>
      <w:r w:rsidRPr="002541F2">
        <w:rPr>
          <w:b/>
          <w:bCs/>
          <w:sz w:val="22"/>
          <w:szCs w:val="22"/>
        </w:rPr>
        <w:tab/>
      </w:r>
      <w:r w:rsidRPr="002541F2">
        <w:rPr>
          <w:b/>
          <w:bCs/>
          <w:sz w:val="22"/>
          <w:szCs w:val="22"/>
        </w:rPr>
        <w:tab/>
        <w:t>Клиент</w:t>
      </w:r>
    </w:p>
    <w:p w:rsidR="00622FAF" w:rsidRPr="002541F2" w:rsidRDefault="00622FAF" w:rsidP="00622FAF">
      <w:pPr>
        <w:jc w:val="center"/>
        <w:rPr>
          <w:b/>
          <w:bCs/>
          <w:sz w:val="22"/>
          <w:szCs w:val="22"/>
        </w:rPr>
      </w:pPr>
    </w:p>
    <w:p w:rsidR="00622FAF" w:rsidRPr="002541F2" w:rsidRDefault="00622FAF" w:rsidP="00622FAF">
      <w:pPr>
        <w:jc w:val="center"/>
        <w:rPr>
          <w:b/>
          <w:bCs/>
          <w:sz w:val="22"/>
          <w:szCs w:val="22"/>
        </w:rPr>
      </w:pPr>
      <w:r w:rsidRPr="002541F2">
        <w:rPr>
          <w:b/>
          <w:bCs/>
          <w:sz w:val="22"/>
          <w:szCs w:val="22"/>
        </w:rPr>
        <w:t>________________</w:t>
      </w:r>
      <w:r w:rsidRPr="002541F2">
        <w:rPr>
          <w:b/>
          <w:bCs/>
          <w:sz w:val="22"/>
          <w:szCs w:val="22"/>
        </w:rPr>
        <w:tab/>
      </w:r>
      <w:r w:rsidRPr="002541F2">
        <w:rPr>
          <w:b/>
          <w:bCs/>
          <w:sz w:val="22"/>
          <w:szCs w:val="22"/>
        </w:rPr>
        <w:tab/>
      </w:r>
      <w:r w:rsidRPr="002541F2">
        <w:rPr>
          <w:b/>
          <w:bCs/>
          <w:sz w:val="22"/>
          <w:szCs w:val="22"/>
        </w:rPr>
        <w:tab/>
      </w:r>
      <w:r w:rsidRPr="002541F2">
        <w:rPr>
          <w:b/>
          <w:bCs/>
          <w:sz w:val="22"/>
          <w:szCs w:val="22"/>
        </w:rPr>
        <w:tab/>
      </w:r>
      <w:r w:rsidRPr="002541F2">
        <w:rPr>
          <w:b/>
          <w:bCs/>
          <w:sz w:val="22"/>
          <w:szCs w:val="22"/>
        </w:rPr>
        <w:tab/>
      </w:r>
      <w:r w:rsidRPr="002541F2">
        <w:rPr>
          <w:b/>
          <w:bCs/>
          <w:sz w:val="22"/>
          <w:szCs w:val="22"/>
        </w:rPr>
        <w:tab/>
      </w:r>
      <w:r w:rsidRPr="002541F2">
        <w:rPr>
          <w:b/>
          <w:bCs/>
          <w:sz w:val="22"/>
          <w:szCs w:val="22"/>
        </w:rPr>
        <w:tab/>
        <w:t>_________________</w:t>
      </w:r>
    </w:p>
    <w:p w:rsidR="00622FAF" w:rsidRPr="002541F2" w:rsidRDefault="00622FAF" w:rsidP="00622FAF">
      <w:pPr>
        <w:pStyle w:val="a7"/>
        <w:rPr>
          <w:b/>
          <w:bCs/>
          <w:sz w:val="22"/>
          <w:szCs w:val="22"/>
        </w:rPr>
      </w:pPr>
      <w:r w:rsidRPr="002541F2">
        <w:rPr>
          <w:b/>
          <w:bCs/>
          <w:sz w:val="22"/>
          <w:szCs w:val="22"/>
        </w:rPr>
        <w:t>М.П.</w:t>
      </w:r>
      <w:r w:rsidRPr="002541F2">
        <w:rPr>
          <w:b/>
          <w:bCs/>
          <w:sz w:val="22"/>
          <w:szCs w:val="22"/>
        </w:rPr>
        <w:tab/>
      </w:r>
      <w:r w:rsidRPr="002541F2">
        <w:rPr>
          <w:b/>
          <w:bCs/>
          <w:sz w:val="22"/>
          <w:szCs w:val="22"/>
        </w:rPr>
        <w:tab/>
      </w:r>
      <w:r w:rsidRPr="002541F2">
        <w:rPr>
          <w:b/>
          <w:bCs/>
          <w:sz w:val="22"/>
          <w:szCs w:val="22"/>
        </w:rPr>
        <w:tab/>
      </w:r>
      <w:r w:rsidRPr="002541F2">
        <w:rPr>
          <w:b/>
          <w:bCs/>
          <w:sz w:val="22"/>
          <w:szCs w:val="22"/>
        </w:rPr>
        <w:tab/>
      </w:r>
      <w:r w:rsidRPr="002541F2">
        <w:rPr>
          <w:b/>
          <w:bCs/>
          <w:sz w:val="22"/>
          <w:szCs w:val="22"/>
        </w:rPr>
        <w:tab/>
      </w:r>
      <w:r w:rsidRPr="002541F2">
        <w:rPr>
          <w:b/>
          <w:bCs/>
          <w:sz w:val="22"/>
          <w:szCs w:val="22"/>
        </w:rPr>
        <w:tab/>
      </w:r>
      <w:r w:rsidRPr="002541F2">
        <w:rPr>
          <w:b/>
          <w:bCs/>
          <w:sz w:val="22"/>
          <w:szCs w:val="22"/>
        </w:rPr>
        <w:tab/>
      </w:r>
      <w:r w:rsidRPr="002541F2">
        <w:rPr>
          <w:b/>
          <w:bCs/>
          <w:sz w:val="22"/>
          <w:szCs w:val="22"/>
        </w:rPr>
        <w:tab/>
      </w:r>
      <w:r w:rsidRPr="002541F2">
        <w:rPr>
          <w:b/>
          <w:bCs/>
          <w:sz w:val="22"/>
          <w:szCs w:val="22"/>
        </w:rPr>
        <w:tab/>
        <w:t>М.П.</w:t>
      </w:r>
    </w:p>
    <w:p w:rsidR="00622FAF" w:rsidRPr="002541F2" w:rsidRDefault="00622FAF" w:rsidP="00622FAF">
      <w:pPr>
        <w:pStyle w:val="a7"/>
        <w:ind w:firstLine="0"/>
        <w:jc w:val="left"/>
        <w:rPr>
          <w:b/>
          <w:bCs/>
          <w:sz w:val="22"/>
          <w:szCs w:val="22"/>
        </w:rPr>
      </w:pPr>
    </w:p>
    <w:p w:rsidR="00622FAF" w:rsidRPr="002541F2" w:rsidRDefault="00622FAF" w:rsidP="00622FAF">
      <w:pPr>
        <w:rPr>
          <w:sz w:val="22"/>
          <w:szCs w:val="22"/>
        </w:rPr>
      </w:pPr>
    </w:p>
    <w:p w:rsidR="00622FAF" w:rsidRPr="002541F2" w:rsidRDefault="00622FAF" w:rsidP="00622FAF">
      <w:pPr>
        <w:rPr>
          <w:snapToGrid w:val="0"/>
          <w:sz w:val="22"/>
          <w:szCs w:val="22"/>
        </w:rPr>
      </w:pPr>
    </w:p>
    <w:p w:rsidR="00444EF5" w:rsidRPr="002541F2" w:rsidRDefault="00444EF5" w:rsidP="00622FAF">
      <w:pPr>
        <w:jc w:val="right"/>
        <w:rPr>
          <w:sz w:val="22"/>
          <w:szCs w:val="22"/>
        </w:rPr>
      </w:pPr>
    </w:p>
    <w:sectPr w:rsidR="00444EF5" w:rsidRPr="002541F2" w:rsidSect="002F7619">
      <w:footerReference w:type="default" r:id="rId8"/>
      <w:pgSz w:w="11906" w:h="16838" w:code="9"/>
      <w:pgMar w:top="851" w:right="991" w:bottom="1276" w:left="1622" w:header="35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1E7" w:rsidRDefault="00F831E7" w:rsidP="00FB1383">
      <w:r>
        <w:separator/>
      </w:r>
    </w:p>
  </w:endnote>
  <w:endnote w:type="continuationSeparator" w:id="1">
    <w:p w:rsidR="00F831E7" w:rsidRDefault="00F831E7" w:rsidP="00FB13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2FD" w:rsidRDefault="00A362FD">
    <w:pPr>
      <w:pStyle w:val="a3"/>
      <w:tabs>
        <w:tab w:val="clear" w:pos="4153"/>
        <w:tab w:val="clear" w:pos="8306"/>
      </w:tabs>
      <w:ind w:right="21"/>
      <w:jc w:val="right"/>
      <w:rPr>
        <w:snapToGrid w:val="0"/>
        <w:lang w:val="en-US"/>
      </w:rPr>
    </w:pPr>
    <w:r>
      <w:rPr>
        <w:snapToGrid w:val="0"/>
        <w:lang w:val="en-US"/>
      </w:rPr>
      <w:t xml:space="preserve">Page </w:t>
    </w:r>
    <w:r w:rsidR="00190829">
      <w:rPr>
        <w:snapToGrid w:val="0"/>
        <w:lang w:val="en-US"/>
      </w:rPr>
      <w:fldChar w:fldCharType="begin"/>
    </w:r>
    <w:r>
      <w:rPr>
        <w:snapToGrid w:val="0"/>
        <w:lang w:val="en-US"/>
      </w:rPr>
      <w:instrText xml:space="preserve"> PAGE </w:instrText>
    </w:r>
    <w:r w:rsidR="00190829">
      <w:rPr>
        <w:snapToGrid w:val="0"/>
        <w:lang w:val="en-US"/>
      </w:rPr>
      <w:fldChar w:fldCharType="separate"/>
    </w:r>
    <w:r w:rsidR="006F7BCE">
      <w:rPr>
        <w:noProof/>
        <w:snapToGrid w:val="0"/>
        <w:lang w:val="en-US"/>
      </w:rPr>
      <w:t>1</w:t>
    </w:r>
    <w:r w:rsidR="00190829">
      <w:rPr>
        <w:snapToGrid w:val="0"/>
        <w:lang w:val="en-US"/>
      </w:rPr>
      <w:fldChar w:fldCharType="end"/>
    </w:r>
    <w:proofErr w:type="spellStart"/>
    <w:r>
      <w:rPr>
        <w:snapToGrid w:val="0"/>
        <w:lang w:val="en-US"/>
      </w:rPr>
      <w:t>of</w:t>
    </w:r>
    <w:proofErr w:type="spellEnd"/>
    <w:r w:rsidR="00190829">
      <w:rPr>
        <w:snapToGrid w:val="0"/>
        <w:lang w:val="en-US"/>
      </w:rPr>
      <w:fldChar w:fldCharType="begin"/>
    </w:r>
    <w:r>
      <w:rPr>
        <w:snapToGrid w:val="0"/>
        <w:lang w:val="en-US"/>
      </w:rPr>
      <w:instrText xml:space="preserve"> NUMPAGES </w:instrText>
    </w:r>
    <w:r w:rsidR="00190829">
      <w:rPr>
        <w:snapToGrid w:val="0"/>
        <w:lang w:val="en-US"/>
      </w:rPr>
      <w:fldChar w:fldCharType="separate"/>
    </w:r>
    <w:r w:rsidR="006F7BCE">
      <w:rPr>
        <w:noProof/>
        <w:snapToGrid w:val="0"/>
        <w:lang w:val="en-US"/>
      </w:rPr>
      <w:t>9</w:t>
    </w:r>
    <w:r w:rsidR="00190829">
      <w:rPr>
        <w:snapToGrid w:val="0"/>
        <w:lang w:val="en-US"/>
      </w:rPr>
      <w:fldChar w:fldCharType="end"/>
    </w:r>
    <w:r>
      <w:rPr>
        <w:snapToGrid w:val="0"/>
        <w:lang w:val="en-US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1E7" w:rsidRDefault="00F831E7" w:rsidP="00FB1383">
      <w:r>
        <w:separator/>
      </w:r>
    </w:p>
  </w:footnote>
  <w:footnote w:type="continuationSeparator" w:id="1">
    <w:p w:rsidR="00F831E7" w:rsidRDefault="00F831E7" w:rsidP="00FB13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352C7"/>
    <w:multiLevelType w:val="multilevel"/>
    <w:tmpl w:val="3A10EF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C210C4E"/>
    <w:multiLevelType w:val="hybridMultilevel"/>
    <w:tmpl w:val="DBBEB57E"/>
    <w:lvl w:ilvl="0" w:tplc="3670C632">
      <w:start w:val="1"/>
      <w:numFmt w:val="bullet"/>
      <w:lvlText w:val=""/>
      <w:lvlJc w:val="left"/>
      <w:pPr>
        <w:tabs>
          <w:tab w:val="num" w:pos="927"/>
        </w:tabs>
        <w:ind w:left="927" w:hanging="567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4E3461"/>
    <w:multiLevelType w:val="multilevel"/>
    <w:tmpl w:val="3A10EF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208A0E08"/>
    <w:multiLevelType w:val="hybridMultilevel"/>
    <w:tmpl w:val="E97253D6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Arial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Arial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Arial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4">
    <w:nsid w:val="2DCA64D0"/>
    <w:multiLevelType w:val="hybridMultilevel"/>
    <w:tmpl w:val="A572A196"/>
    <w:lvl w:ilvl="0" w:tplc="DD0A5B5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9B34E62"/>
    <w:multiLevelType w:val="multilevel"/>
    <w:tmpl w:val="3A10EF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770012EB"/>
    <w:multiLevelType w:val="multilevel"/>
    <w:tmpl w:val="3A10EF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7B2D49D2"/>
    <w:multiLevelType w:val="hybridMultilevel"/>
    <w:tmpl w:val="9404F61C"/>
    <w:lvl w:ilvl="0" w:tplc="F5741E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0DCE"/>
    <w:rsid w:val="000520C5"/>
    <w:rsid w:val="00081FAD"/>
    <w:rsid w:val="00097392"/>
    <w:rsid w:val="000977BB"/>
    <w:rsid w:val="000A7CF6"/>
    <w:rsid w:val="000E0ADA"/>
    <w:rsid w:val="00102049"/>
    <w:rsid w:val="00126EE0"/>
    <w:rsid w:val="0012736E"/>
    <w:rsid w:val="00182AD2"/>
    <w:rsid w:val="00190829"/>
    <w:rsid w:val="00194360"/>
    <w:rsid w:val="00194AAF"/>
    <w:rsid w:val="001B22BE"/>
    <w:rsid w:val="001C2E7A"/>
    <w:rsid w:val="001C5392"/>
    <w:rsid w:val="001F0E63"/>
    <w:rsid w:val="00203FAD"/>
    <w:rsid w:val="00220DCE"/>
    <w:rsid w:val="002354D6"/>
    <w:rsid w:val="00236B94"/>
    <w:rsid w:val="002541F2"/>
    <w:rsid w:val="0027166B"/>
    <w:rsid w:val="00295902"/>
    <w:rsid w:val="00296C35"/>
    <w:rsid w:val="002C50C5"/>
    <w:rsid w:val="002F7619"/>
    <w:rsid w:val="00311795"/>
    <w:rsid w:val="00315370"/>
    <w:rsid w:val="00327AB7"/>
    <w:rsid w:val="00333394"/>
    <w:rsid w:val="00377F4A"/>
    <w:rsid w:val="00381CBD"/>
    <w:rsid w:val="003B115C"/>
    <w:rsid w:val="003C5DA9"/>
    <w:rsid w:val="003E62AF"/>
    <w:rsid w:val="00403AD4"/>
    <w:rsid w:val="00444EF5"/>
    <w:rsid w:val="004557B9"/>
    <w:rsid w:val="00466FF3"/>
    <w:rsid w:val="004A35F0"/>
    <w:rsid w:val="004A4440"/>
    <w:rsid w:val="004A5919"/>
    <w:rsid w:val="004B40D8"/>
    <w:rsid w:val="004E2B8E"/>
    <w:rsid w:val="00502BE6"/>
    <w:rsid w:val="0055465F"/>
    <w:rsid w:val="00571264"/>
    <w:rsid w:val="00572A49"/>
    <w:rsid w:val="0058560A"/>
    <w:rsid w:val="005940A9"/>
    <w:rsid w:val="006046F9"/>
    <w:rsid w:val="00622FAF"/>
    <w:rsid w:val="00635F2E"/>
    <w:rsid w:val="006459CA"/>
    <w:rsid w:val="00663F28"/>
    <w:rsid w:val="00664D0D"/>
    <w:rsid w:val="00670AF4"/>
    <w:rsid w:val="00673296"/>
    <w:rsid w:val="006C1E5B"/>
    <w:rsid w:val="006E1E1E"/>
    <w:rsid w:val="006E631E"/>
    <w:rsid w:val="006F7BCE"/>
    <w:rsid w:val="00711211"/>
    <w:rsid w:val="007250A6"/>
    <w:rsid w:val="00740C6F"/>
    <w:rsid w:val="0074544E"/>
    <w:rsid w:val="007456AD"/>
    <w:rsid w:val="007641F0"/>
    <w:rsid w:val="00772A29"/>
    <w:rsid w:val="007C296A"/>
    <w:rsid w:val="007D53EC"/>
    <w:rsid w:val="0082180E"/>
    <w:rsid w:val="00860B4A"/>
    <w:rsid w:val="008621ED"/>
    <w:rsid w:val="008661A5"/>
    <w:rsid w:val="008671A0"/>
    <w:rsid w:val="0088150F"/>
    <w:rsid w:val="008845E0"/>
    <w:rsid w:val="00893151"/>
    <w:rsid w:val="0089572D"/>
    <w:rsid w:val="008A1616"/>
    <w:rsid w:val="008B378B"/>
    <w:rsid w:val="008D6CC3"/>
    <w:rsid w:val="008E3A53"/>
    <w:rsid w:val="0092209E"/>
    <w:rsid w:val="00925785"/>
    <w:rsid w:val="0093156A"/>
    <w:rsid w:val="00987767"/>
    <w:rsid w:val="009907A0"/>
    <w:rsid w:val="00992921"/>
    <w:rsid w:val="009A5B96"/>
    <w:rsid w:val="009B2EA5"/>
    <w:rsid w:val="00A362FD"/>
    <w:rsid w:val="00A53FEE"/>
    <w:rsid w:val="00A65E23"/>
    <w:rsid w:val="00A8718D"/>
    <w:rsid w:val="00AA01FD"/>
    <w:rsid w:val="00AF5218"/>
    <w:rsid w:val="00B07444"/>
    <w:rsid w:val="00B44A18"/>
    <w:rsid w:val="00B62BF1"/>
    <w:rsid w:val="00B845E5"/>
    <w:rsid w:val="00B95ABF"/>
    <w:rsid w:val="00BA7BBE"/>
    <w:rsid w:val="00BD3A46"/>
    <w:rsid w:val="00BF2CA6"/>
    <w:rsid w:val="00BF7AD4"/>
    <w:rsid w:val="00C55908"/>
    <w:rsid w:val="00C72B8A"/>
    <w:rsid w:val="00CA3A01"/>
    <w:rsid w:val="00CD5659"/>
    <w:rsid w:val="00CD5B67"/>
    <w:rsid w:val="00CF0E2C"/>
    <w:rsid w:val="00D04FFF"/>
    <w:rsid w:val="00D53050"/>
    <w:rsid w:val="00D634F1"/>
    <w:rsid w:val="00D722D7"/>
    <w:rsid w:val="00D725E1"/>
    <w:rsid w:val="00D8658F"/>
    <w:rsid w:val="00D9380C"/>
    <w:rsid w:val="00E25EAB"/>
    <w:rsid w:val="00E36645"/>
    <w:rsid w:val="00E70311"/>
    <w:rsid w:val="00E70C64"/>
    <w:rsid w:val="00E950B9"/>
    <w:rsid w:val="00EA5599"/>
    <w:rsid w:val="00EB515E"/>
    <w:rsid w:val="00EC00CD"/>
    <w:rsid w:val="00EE7751"/>
    <w:rsid w:val="00F06990"/>
    <w:rsid w:val="00F66926"/>
    <w:rsid w:val="00F831E7"/>
    <w:rsid w:val="00F846DD"/>
    <w:rsid w:val="00F9707D"/>
    <w:rsid w:val="00FA195E"/>
    <w:rsid w:val="00FB1383"/>
    <w:rsid w:val="00FB7EDA"/>
    <w:rsid w:val="00FC140F"/>
    <w:rsid w:val="00FD7C82"/>
    <w:rsid w:val="00FD7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DC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20DCE"/>
    <w:pPr>
      <w:keepNext/>
      <w:outlineLvl w:val="0"/>
    </w:pPr>
    <w:rPr>
      <w:rFonts w:ascii="Arial" w:hAnsi="Arial" w:cs="Arial"/>
      <w:b/>
      <w:bCs/>
      <w:color w:val="000000"/>
      <w:sz w:val="20"/>
      <w:szCs w:val="20"/>
    </w:rPr>
  </w:style>
  <w:style w:type="paragraph" w:styleId="2">
    <w:name w:val="heading 2"/>
    <w:basedOn w:val="a"/>
    <w:next w:val="a"/>
    <w:link w:val="20"/>
    <w:qFormat/>
    <w:rsid w:val="00220DCE"/>
    <w:pPr>
      <w:keepNext/>
      <w:outlineLvl w:val="1"/>
    </w:pPr>
    <w:rPr>
      <w:b/>
      <w:bCs/>
      <w:snapToGrid w:val="0"/>
    </w:rPr>
  </w:style>
  <w:style w:type="paragraph" w:styleId="3">
    <w:name w:val="heading 3"/>
    <w:basedOn w:val="a"/>
    <w:next w:val="a"/>
    <w:link w:val="30"/>
    <w:qFormat/>
    <w:rsid w:val="00220DCE"/>
    <w:pPr>
      <w:keepNext/>
      <w:outlineLvl w:val="2"/>
    </w:pPr>
    <w:rPr>
      <w:b/>
      <w:bCs/>
      <w:i/>
      <w:iCs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20DC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Нижний колонтитул Знак"/>
    <w:link w:val="a3"/>
    <w:rsid w:val="00220D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220DCE"/>
    <w:pPr>
      <w:jc w:val="both"/>
    </w:pPr>
    <w:rPr>
      <w:snapToGrid w:val="0"/>
      <w:sz w:val="22"/>
      <w:szCs w:val="20"/>
    </w:rPr>
  </w:style>
  <w:style w:type="character" w:customStyle="1" w:styleId="a6">
    <w:name w:val="Основной текст Знак"/>
    <w:link w:val="a5"/>
    <w:rsid w:val="00220DCE"/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7">
    <w:name w:val="Title"/>
    <w:basedOn w:val="a"/>
    <w:link w:val="a8"/>
    <w:qFormat/>
    <w:rsid w:val="00220DCE"/>
    <w:pPr>
      <w:ind w:firstLine="720"/>
      <w:jc w:val="center"/>
    </w:pPr>
    <w:rPr>
      <w:sz w:val="28"/>
      <w:szCs w:val="20"/>
    </w:rPr>
  </w:style>
  <w:style w:type="character" w:customStyle="1" w:styleId="a8">
    <w:name w:val="Название Знак"/>
    <w:link w:val="a7"/>
    <w:rsid w:val="00220D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link w:val="1"/>
    <w:rsid w:val="00220DCE"/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link w:val="2"/>
    <w:rsid w:val="00220DCE"/>
    <w:rPr>
      <w:rFonts w:ascii="Times New Roman" w:eastAsia="Times New Roman" w:hAnsi="Times New Roman" w:cs="Times New Roman"/>
      <w:b/>
      <w:bCs/>
      <w:snapToGrid w:val="0"/>
      <w:sz w:val="24"/>
      <w:szCs w:val="24"/>
      <w:lang w:eastAsia="ru-RU"/>
    </w:rPr>
  </w:style>
  <w:style w:type="character" w:customStyle="1" w:styleId="30">
    <w:name w:val="Заголовок 3 Знак"/>
    <w:link w:val="3"/>
    <w:rsid w:val="00220DCE"/>
    <w:rPr>
      <w:rFonts w:ascii="Times New Roman" w:eastAsia="Times New Roman" w:hAnsi="Times New Roman" w:cs="Times New Roman"/>
      <w:b/>
      <w:bCs/>
      <w:i/>
      <w:iCs/>
      <w:snapToGrid w:val="0"/>
      <w:sz w:val="24"/>
      <w:szCs w:val="24"/>
      <w:lang w:eastAsia="ru-RU"/>
    </w:rPr>
  </w:style>
  <w:style w:type="paragraph" w:styleId="a9">
    <w:name w:val="header"/>
    <w:basedOn w:val="a"/>
    <w:link w:val="aa"/>
    <w:unhideWhenUsed/>
    <w:rsid w:val="00220D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220D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220DCE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220D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rsid w:val="00220DCE"/>
    <w:rPr>
      <w:rFonts w:ascii="Tahoma" w:hAnsi="Tahoma" w:cs="Courier New"/>
      <w:sz w:val="16"/>
      <w:szCs w:val="16"/>
    </w:rPr>
  </w:style>
  <w:style w:type="character" w:customStyle="1" w:styleId="ac">
    <w:name w:val="Текст выноски Знак"/>
    <w:link w:val="ab"/>
    <w:rsid w:val="00220DCE"/>
    <w:rPr>
      <w:rFonts w:ascii="Tahoma" w:eastAsia="Times New Roman" w:hAnsi="Tahoma" w:cs="Courier New"/>
      <w:sz w:val="16"/>
      <w:szCs w:val="16"/>
      <w:lang w:eastAsia="ru-RU"/>
    </w:rPr>
  </w:style>
  <w:style w:type="character" w:styleId="ad">
    <w:name w:val="endnote reference"/>
    <w:semiHidden/>
    <w:rsid w:val="00220DCE"/>
    <w:rPr>
      <w:vertAlign w:val="superscript"/>
    </w:rPr>
  </w:style>
  <w:style w:type="character" w:customStyle="1" w:styleId="apple-converted-space">
    <w:name w:val="apple-converted-space"/>
    <w:basedOn w:val="a0"/>
    <w:rsid w:val="00772A29"/>
  </w:style>
  <w:style w:type="paragraph" w:styleId="ae">
    <w:name w:val="List Paragraph"/>
    <w:basedOn w:val="a"/>
    <w:uiPriority w:val="34"/>
    <w:qFormat/>
    <w:rsid w:val="00772A29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8D6CC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D6CC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D6CC3"/>
    <w:rPr>
      <w:rFonts w:ascii="Times New Roman" w:eastAsia="Times New Roman" w:hAnsi="Times New Roma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D6CC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D6C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56D51-09CA-4296-AA29-18736487C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4001</Words>
  <Characters>22812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26760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Natalya.Kan</dc:creator>
  <cp:lastModifiedBy>Жагипаров</cp:lastModifiedBy>
  <cp:revision>10</cp:revision>
  <cp:lastPrinted>2019-07-12T04:37:00Z</cp:lastPrinted>
  <dcterms:created xsi:type="dcterms:W3CDTF">2020-08-27T05:55:00Z</dcterms:created>
  <dcterms:modified xsi:type="dcterms:W3CDTF">2020-08-27T10:59:00Z</dcterms:modified>
</cp:coreProperties>
</file>