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17" w:rsidRPr="00296E0F" w:rsidRDefault="00637EC1" w:rsidP="004B3017">
      <w:pPr>
        <w:pStyle w:val="a3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Действующие тарифы </w:t>
      </w:r>
      <w:r w:rsidR="004B3017" w:rsidRPr="00296E0F">
        <w:rPr>
          <w:sz w:val="22"/>
          <w:szCs w:val="22"/>
        </w:rPr>
        <w:t>Филиал</w:t>
      </w:r>
      <w:r>
        <w:rPr>
          <w:sz w:val="22"/>
          <w:szCs w:val="22"/>
        </w:rPr>
        <w:t>а</w:t>
      </w:r>
      <w:r w:rsidR="004B3017" w:rsidRPr="00296E0F">
        <w:rPr>
          <w:sz w:val="22"/>
          <w:szCs w:val="22"/>
        </w:rPr>
        <w:t xml:space="preserve"> ТОО «</w:t>
      </w:r>
      <w:proofErr w:type="spellStart"/>
      <w:r w:rsidR="004B3017" w:rsidRPr="00296E0F">
        <w:rPr>
          <w:sz w:val="22"/>
          <w:szCs w:val="22"/>
        </w:rPr>
        <w:t>Жезказганская</w:t>
      </w:r>
      <w:proofErr w:type="spellEnd"/>
      <w:r w:rsidR="004B3017" w:rsidRPr="00296E0F">
        <w:rPr>
          <w:sz w:val="22"/>
          <w:szCs w:val="22"/>
        </w:rPr>
        <w:t xml:space="preserve"> распределительная электросетевая компания» «Энергоснабжение»</w:t>
      </w:r>
      <w:r>
        <w:rPr>
          <w:sz w:val="22"/>
          <w:szCs w:val="22"/>
        </w:rPr>
        <w:t xml:space="preserve"> для физических лиц</w:t>
      </w:r>
    </w:p>
    <w:p w:rsidR="004B3017" w:rsidRDefault="004B3017" w:rsidP="004B3017">
      <w:pPr>
        <w:jc w:val="right"/>
        <w:rPr>
          <w:rFonts w:ascii="Times New Roman" w:hAnsi="Times New Roman" w:cs="Times New Roman"/>
          <w:b/>
        </w:rPr>
      </w:pPr>
    </w:p>
    <w:p w:rsidR="00F7323F" w:rsidRDefault="004B3017" w:rsidP="004B3017">
      <w:pPr>
        <w:rPr>
          <w:rFonts w:ascii="Times New Roman" w:hAnsi="Times New Roman" w:cs="Times New Roman"/>
          <w:b/>
        </w:rPr>
      </w:pPr>
      <w:r w:rsidRPr="002C79C6">
        <w:rPr>
          <w:rFonts w:ascii="Times New Roman" w:hAnsi="Times New Roman" w:cs="Times New Roman"/>
          <w:b/>
        </w:rPr>
        <w:t>1.Тарифы на электроэнергию по группам потребителей в разрезе обслуживающих регионов.</w:t>
      </w:r>
    </w:p>
    <w:tbl>
      <w:tblPr>
        <w:tblW w:w="7938" w:type="dxa"/>
        <w:tblInd w:w="-10" w:type="dxa"/>
        <w:tblLook w:val="04A0" w:firstRow="1" w:lastRow="0" w:firstColumn="1" w:lastColumn="0" w:noHBand="0" w:noVBand="1"/>
      </w:tblPr>
      <w:tblGrid>
        <w:gridCol w:w="2800"/>
        <w:gridCol w:w="2587"/>
        <w:gridCol w:w="2551"/>
      </w:tblGrid>
      <w:tr w:rsidR="004B3017" w:rsidTr="0049413D">
        <w:trPr>
          <w:trHeight w:val="330"/>
        </w:trPr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3017">
              <w:rPr>
                <w:rFonts w:ascii="Times New Roman" w:hAnsi="Times New Roman" w:cs="Times New Roman"/>
                <w:b/>
                <w:bCs/>
                <w:color w:val="000000"/>
              </w:rPr>
              <w:t>Регионы</w:t>
            </w:r>
          </w:p>
        </w:tc>
        <w:tc>
          <w:tcPr>
            <w:tcW w:w="51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B3017">
              <w:rPr>
                <w:rFonts w:ascii="Times New Roman" w:hAnsi="Times New Roman" w:cs="Times New Roman"/>
                <w:b/>
                <w:bCs/>
                <w:color w:val="000000"/>
              </w:rPr>
              <w:t>Население</w:t>
            </w:r>
          </w:p>
        </w:tc>
      </w:tr>
      <w:tr w:rsidR="004B3017" w:rsidTr="0049413D">
        <w:trPr>
          <w:trHeight w:val="330"/>
        </w:trPr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3017" w:rsidRPr="004B3017" w:rsidRDefault="004B301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без НДС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с НДС</w:t>
            </w:r>
          </w:p>
        </w:tc>
      </w:tr>
      <w:tr w:rsidR="004B3017" w:rsidTr="0049413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г. Балхаш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17,6</w:t>
            </w:r>
            <w:r w:rsidR="00A24C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20,42</w:t>
            </w:r>
          </w:p>
        </w:tc>
      </w:tr>
      <w:tr w:rsidR="004B3017" w:rsidTr="0049413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Жезказган</w:t>
            </w:r>
            <w:proofErr w:type="spellEnd"/>
            <w:r w:rsidRPr="004B3017">
              <w:rPr>
                <w:rFonts w:ascii="Times New Roman" w:hAnsi="Times New Roman" w:cs="Times New Roman"/>
                <w:color w:val="000000"/>
              </w:rPr>
              <w:t xml:space="preserve"> /</w:t>
            </w: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Сатпаев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18,83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21,84</w:t>
            </w:r>
          </w:p>
        </w:tc>
      </w:tr>
      <w:tr w:rsidR="004B3017" w:rsidTr="0049413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Жанааркинский</w:t>
            </w:r>
            <w:proofErr w:type="spellEnd"/>
            <w:r w:rsidRPr="004B3017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18,07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20,96</w:t>
            </w:r>
          </w:p>
        </w:tc>
      </w:tr>
      <w:tr w:rsidR="004B3017" w:rsidTr="0049413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Улытауский</w:t>
            </w:r>
            <w:proofErr w:type="spellEnd"/>
            <w:r w:rsidRPr="004B3017">
              <w:rPr>
                <w:rFonts w:ascii="Times New Roman" w:hAnsi="Times New Roman" w:cs="Times New Roman"/>
                <w:color w:val="000000"/>
              </w:rPr>
              <w:t xml:space="preserve"> район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16,73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19,41</w:t>
            </w:r>
          </w:p>
        </w:tc>
      </w:tr>
      <w:tr w:rsidR="004B3017" w:rsidTr="0049413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Актогайский</w:t>
            </w:r>
            <w:proofErr w:type="spellEnd"/>
            <w:r w:rsidRPr="004B3017"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17,4</w:t>
            </w:r>
            <w:r w:rsidR="00A24C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20,18</w:t>
            </w:r>
          </w:p>
        </w:tc>
      </w:tr>
      <w:tr w:rsidR="004B3017" w:rsidTr="0049413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Приозёрск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17,4</w:t>
            </w:r>
            <w:r w:rsidR="00A24C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20,18</w:t>
            </w:r>
          </w:p>
        </w:tc>
      </w:tr>
      <w:tr w:rsidR="004B3017" w:rsidTr="0049413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Жайрем</w:t>
            </w:r>
            <w:proofErr w:type="spellEnd"/>
            <w:r w:rsidRPr="004B3017">
              <w:rPr>
                <w:rFonts w:ascii="Times New Roman" w:hAnsi="Times New Roman" w:cs="Times New Roman"/>
                <w:color w:val="000000"/>
              </w:rPr>
              <w:t xml:space="preserve"> Каражал 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14,43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16,74</w:t>
            </w:r>
          </w:p>
        </w:tc>
      </w:tr>
      <w:tr w:rsidR="004B3017" w:rsidTr="0049413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п.Топар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12,05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13,98</w:t>
            </w:r>
          </w:p>
        </w:tc>
      </w:tr>
      <w:tr w:rsidR="004B3017" w:rsidTr="0049413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п.Саяк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17,6</w:t>
            </w:r>
            <w:r w:rsidR="00A24CC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20,42</w:t>
            </w:r>
          </w:p>
        </w:tc>
      </w:tr>
      <w:tr w:rsidR="004B3017" w:rsidTr="0049413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п.Каракум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19,75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22,91</w:t>
            </w:r>
          </w:p>
        </w:tc>
      </w:tr>
      <w:tr w:rsidR="004B3017" w:rsidTr="0049413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A46871">
            <w:pPr>
              <w:rPr>
                <w:rFonts w:ascii="Times New Roman" w:hAnsi="Times New Roman" w:cs="Times New Roman"/>
                <w:color w:val="000000"/>
              </w:rPr>
            </w:pPr>
            <w:r w:rsidRPr="00A46871">
              <w:rPr>
                <w:rFonts w:ascii="Times New Roman" w:hAnsi="Times New Roman" w:cs="Times New Roman"/>
                <w:color w:val="000000"/>
              </w:rPr>
              <w:t xml:space="preserve">Карагандинской области,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Шетско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го района, п. Агадырь в том числе населенных пунктах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Айгыржал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Айса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Акжал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Акжартас,Аксарлы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Акшагыл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Акшатау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Алихан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Байгара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Босага,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Бурма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Дарья,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Донгал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Еркиндык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Жарык,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Жарылгап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Батыр,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Жумыскер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Жылыбулак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Карамурын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Карасаз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Киик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Коктенколь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bookmarkStart w:id="0" w:name="_GoBack"/>
            <w:bookmarkEnd w:id="0"/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637E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637E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16,89</w:t>
            </w:r>
          </w:p>
        </w:tc>
      </w:tr>
      <w:tr w:rsidR="004B3017" w:rsidTr="0049413D">
        <w:trPr>
          <w:trHeight w:val="88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A46871" w:rsidP="00A46871">
            <w:pPr>
              <w:rPr>
                <w:rFonts w:ascii="Times New Roman" w:hAnsi="Times New Roman" w:cs="Times New Roman"/>
                <w:color w:val="000000"/>
              </w:rPr>
            </w:pPr>
            <w:r w:rsidRPr="00A46871">
              <w:rPr>
                <w:rFonts w:ascii="Times New Roman" w:hAnsi="Times New Roman" w:cs="Times New Roman"/>
                <w:color w:val="000000"/>
              </w:rPr>
              <w:t xml:space="preserve">Карагандинской области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Шетского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района потребители в сетях ТОО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Шетэнерго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п.Аксу-Аюлы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>, в</w:t>
            </w:r>
            <w:r>
              <w:rPr>
                <w:rFonts w:ascii="Times New Roman" w:hAnsi="Times New Roman" w:cs="Times New Roman"/>
                <w:color w:val="000000"/>
              </w:rPr>
              <w:t xml:space="preserve"> том числе в населенных пунктах: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Акой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>, Аксу-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Аюлы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Батык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Бурма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Верхние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Кайракты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Кеншокы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Красная поляна,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Мухтар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отд.Аккияк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>, отд. А</w:t>
            </w:r>
            <w:r>
              <w:rPr>
                <w:rFonts w:ascii="Times New Roman" w:hAnsi="Times New Roman" w:cs="Times New Roman"/>
                <w:color w:val="000000"/>
              </w:rPr>
              <w:t xml:space="preserve">ксу, отд.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Актюбе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отд.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Дерипсал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637E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 w:rsidP="00637E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</w:t>
            </w:r>
            <w:r w:rsidR="00637EC1">
              <w:rPr>
                <w:rFonts w:ascii="Times New Roman" w:hAnsi="Times New Roman" w:cs="Times New Roman"/>
                <w:color w:val="000000"/>
              </w:rPr>
              <w:t>8</w:t>
            </w:r>
            <w:r w:rsidRPr="004B3017">
              <w:rPr>
                <w:rFonts w:ascii="Times New Roman" w:hAnsi="Times New Roman" w:cs="Times New Roman"/>
                <w:color w:val="000000"/>
              </w:rPr>
              <w:t>,</w:t>
            </w:r>
            <w:r w:rsidR="00637EC1">
              <w:rPr>
                <w:rFonts w:ascii="Times New Roman" w:hAnsi="Times New Roman" w:cs="Times New Roman"/>
                <w:color w:val="000000"/>
              </w:rPr>
              <w:t>2</w:t>
            </w:r>
            <w:r w:rsidRPr="004B301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B3017" w:rsidTr="0049413D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lastRenderedPageBreak/>
              <w:t>п.Сарышаган</w:t>
            </w:r>
            <w:proofErr w:type="spellEnd"/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15,73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18,25</w:t>
            </w:r>
          </w:p>
        </w:tc>
      </w:tr>
      <w:tr w:rsidR="004B3017" w:rsidTr="0049413D">
        <w:trPr>
          <w:trHeight w:val="64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Жамбыльская</w:t>
            </w:r>
            <w:proofErr w:type="spellEnd"/>
            <w:r w:rsidRPr="004B3017">
              <w:rPr>
                <w:rFonts w:ascii="Times New Roman" w:hAnsi="Times New Roman" w:cs="Times New Roman"/>
                <w:color w:val="000000"/>
              </w:rPr>
              <w:t xml:space="preserve"> обл. (</w:t>
            </w:r>
            <w:proofErr w:type="spellStart"/>
            <w:r w:rsidRPr="004B3017">
              <w:rPr>
                <w:rFonts w:ascii="Times New Roman" w:hAnsi="Times New Roman" w:cs="Times New Roman"/>
                <w:color w:val="000000"/>
              </w:rPr>
              <w:t>п.Мынарал</w:t>
            </w:r>
            <w:proofErr w:type="spellEnd"/>
            <w:r w:rsidRPr="004B30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17,8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B3017" w:rsidRPr="004B3017" w:rsidRDefault="004B3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3017">
              <w:rPr>
                <w:rFonts w:ascii="Times New Roman" w:hAnsi="Times New Roman" w:cs="Times New Roman"/>
                <w:color w:val="000000"/>
              </w:rPr>
              <w:t>20,65</w:t>
            </w:r>
          </w:p>
        </w:tc>
      </w:tr>
    </w:tbl>
    <w:p w:rsidR="004B3017" w:rsidRDefault="004B3017" w:rsidP="004B3017"/>
    <w:p w:rsidR="004B3017" w:rsidRPr="00E40DC7" w:rsidRDefault="004B3017" w:rsidP="004B301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color w:val="000000"/>
          <w:sz w:val="24"/>
          <w:szCs w:val="24"/>
          <w:lang w:eastAsia="ru-RU"/>
        </w:rPr>
      </w:pPr>
      <w:r w:rsidRPr="00E40DC7">
        <w:rPr>
          <w:rFonts w:ascii="Open Sans" w:eastAsia="Times New Roman" w:hAnsi="Open Sans" w:cs="Times New Roman"/>
          <w:b/>
          <w:color w:val="000000"/>
          <w:sz w:val="24"/>
          <w:szCs w:val="24"/>
          <w:lang w:eastAsia="ru-RU"/>
        </w:rPr>
        <w:t xml:space="preserve">2. </w:t>
      </w:r>
      <w:proofErr w:type="gramStart"/>
      <w:r w:rsidRPr="00E40DC7">
        <w:rPr>
          <w:rFonts w:ascii="Open Sans" w:eastAsia="Times New Roman" w:hAnsi="Open Sans" w:cs="Times New Roman"/>
          <w:b/>
          <w:color w:val="000000"/>
          <w:sz w:val="24"/>
          <w:szCs w:val="24"/>
          <w:lang w:eastAsia="ru-RU"/>
        </w:rPr>
        <w:t>Дифференцированные  тарифы</w:t>
      </w:r>
      <w:proofErr w:type="gramEnd"/>
      <w:r w:rsidRPr="00E40DC7">
        <w:rPr>
          <w:rFonts w:ascii="Open Sans" w:eastAsia="Times New Roman" w:hAnsi="Open Sans" w:cs="Times New Roman"/>
          <w:b/>
          <w:color w:val="000000"/>
          <w:sz w:val="24"/>
          <w:szCs w:val="24"/>
          <w:lang w:eastAsia="ru-RU"/>
        </w:rPr>
        <w:t xml:space="preserve"> на электрическую энергию в зависимости от объемов ее потребления физическими лицами:</w:t>
      </w:r>
    </w:p>
    <w:p w:rsidR="004B3017" w:rsidRPr="00702EDC" w:rsidRDefault="004B3017" w:rsidP="004B3017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</w:p>
    <w:p w:rsidR="004B3017" w:rsidRPr="002C79C6" w:rsidRDefault="004B3017" w:rsidP="004B3017">
      <w:pPr>
        <w:pStyle w:val="a4"/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proofErr w:type="gram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2C79C6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Трехуровневые</w:t>
      </w:r>
      <w:proofErr w:type="gramEnd"/>
      <w:r w:rsidRPr="002C79C6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тарифы для потребителей, использующих электрические плиты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99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417"/>
        <w:gridCol w:w="1276"/>
        <w:gridCol w:w="1417"/>
        <w:gridCol w:w="1134"/>
        <w:gridCol w:w="1134"/>
        <w:gridCol w:w="851"/>
      </w:tblGrid>
      <w:tr w:rsidR="004B3017" w:rsidRPr="00702EDC" w:rsidTr="00393C27">
        <w:trPr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 </w:t>
            </w:r>
          </w:p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Обслуживаемая территория</w:t>
            </w:r>
          </w:p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</w:t>
            </w:r>
          </w:p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Цены на электроснабжение за 1 кВт*ч, тенге</w:t>
            </w:r>
          </w:p>
        </w:tc>
      </w:tr>
      <w:tr w:rsidR="004B3017" w:rsidRPr="00702EDC" w:rsidTr="00393C27">
        <w:trPr>
          <w:trHeight w:val="494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A13F43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Тарифы первого уровня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A13F43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Тарифы второго уровня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A13F43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   Тарифы третьего уровня </w:t>
            </w:r>
          </w:p>
        </w:tc>
      </w:tr>
      <w:tr w:rsidR="004B3017" w:rsidRPr="00702EDC" w:rsidTr="00393C27">
        <w:trPr>
          <w:trHeight w:val="662"/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A13F43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до 100 (120*) кВт*ч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A13F43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от 101 (121*) до 180 кВт*ч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A13F43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        свыше 180 кВт*ч</w:t>
            </w:r>
          </w:p>
        </w:tc>
      </w:tr>
      <w:tr w:rsidR="004B3017" w:rsidRPr="00702EDC" w:rsidTr="00393C27">
        <w:trPr>
          <w:trHeight w:val="121"/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A13F43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без НДС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A13F43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с НДС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A13F43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без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A13F43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с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A13F43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без НДС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A13F43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lang w:eastAsia="ru-RU"/>
              </w:rPr>
            </w:pPr>
            <w:r w:rsidRPr="00A13F43">
              <w:rPr>
                <w:rFonts w:ascii="Open Sans" w:eastAsia="Times New Roman" w:hAnsi="Open Sans" w:cs="Times New Roman"/>
                <w:lang w:eastAsia="ru-RU"/>
              </w:rPr>
              <w:t>с НДС</w:t>
            </w:r>
          </w:p>
        </w:tc>
      </w:tr>
      <w:tr w:rsidR="004B3017" w:rsidRPr="00702EDC" w:rsidTr="00393C27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proofErr w:type="spellStart"/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Актогайский</w:t>
            </w:r>
            <w:proofErr w:type="spellEnd"/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район, Приозерск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15,54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18,03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20,88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24,22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26,10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30,28</w:t>
            </w:r>
          </w:p>
        </w:tc>
      </w:tr>
      <w:tr w:rsidR="004B3017" w:rsidRPr="00702EDC" w:rsidTr="00393C27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г. Балхаш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16,36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18,98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21,12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24,50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26,40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30,62</w:t>
            </w:r>
          </w:p>
        </w:tc>
      </w:tr>
      <w:tr w:rsidR="004B3017" w:rsidRPr="00702EDC" w:rsidTr="00393C27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proofErr w:type="spellStart"/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Жанааркинский</w:t>
            </w:r>
            <w:proofErr w:type="spellEnd"/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15,75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18,27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21,68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25,15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27,11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31,45</w:t>
            </w:r>
          </w:p>
        </w:tc>
      </w:tr>
      <w:tr w:rsidR="004B3017" w:rsidRPr="00702EDC" w:rsidTr="00393C27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proofErr w:type="spellStart"/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г.Жезказган</w:t>
            </w:r>
            <w:proofErr w:type="spellEnd"/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Сатпаев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16,91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19,62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22,60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26,22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28,25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32,77</w:t>
            </w:r>
          </w:p>
        </w:tc>
      </w:tr>
      <w:tr w:rsidR="004B3017" w:rsidRPr="00702EDC" w:rsidTr="00393C27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г. Каражал, п. </w:t>
            </w:r>
            <w:proofErr w:type="spellStart"/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Жайрем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13,13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15,23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17,32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20,09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21,65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25,11</w:t>
            </w:r>
          </w:p>
        </w:tc>
      </w:tr>
      <w:tr w:rsidR="004B3017" w:rsidRPr="00702EDC" w:rsidTr="0049413D">
        <w:trPr>
          <w:trHeight w:val="384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Топар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10,47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12,15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14,46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16,77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18,08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20,97</w:t>
            </w:r>
          </w:p>
        </w:tc>
      </w:tr>
      <w:tr w:rsidR="004B3017" w:rsidRPr="00702EDC" w:rsidTr="00393C27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proofErr w:type="spellStart"/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Улытауский</w:t>
            </w:r>
            <w:proofErr w:type="spellEnd"/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14,58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16,91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20,08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23,29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25,10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B3017" w:rsidRPr="00702EDC" w:rsidRDefault="004B3017" w:rsidP="00393C27">
            <w:pPr>
              <w:spacing w:after="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29,12</w:t>
            </w:r>
          </w:p>
        </w:tc>
      </w:tr>
      <w:tr w:rsidR="004B3017" w:rsidRPr="00702EDC" w:rsidTr="00393C27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017" w:rsidRPr="00702EDC" w:rsidRDefault="00A46871" w:rsidP="00393C2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6871">
              <w:rPr>
                <w:rFonts w:ascii="Times New Roman" w:hAnsi="Times New Roman" w:cs="Times New Roman"/>
                <w:color w:val="000000"/>
              </w:rPr>
              <w:t xml:space="preserve">Карагандинской области,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Шетского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района, п. Агадырь в том числе населенных пунктах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Айгыржал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Айса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Акжал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Акжартас,Аксарлы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Акшагыл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Акшатау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Алихан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Байгара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Босага,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Бурма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Дарья,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Донгал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Еркиндык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Жарык,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Жарылгап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Батыр,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Жумыскер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Жылыбулак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Карамурын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Карасаз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Киик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Коктенколь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017" w:rsidRPr="00702EDC" w:rsidRDefault="00637EC1" w:rsidP="00637EC1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017" w:rsidRDefault="00637EC1" w:rsidP="00637EC1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16,17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017" w:rsidRPr="00702EDC" w:rsidRDefault="00637EC1" w:rsidP="00393C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17,47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017" w:rsidRDefault="009411DD" w:rsidP="00393C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20,27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017" w:rsidRPr="00702EDC" w:rsidRDefault="00637EC1" w:rsidP="00393C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21,84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B3017" w:rsidRDefault="00637EC1" w:rsidP="00393C27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25,33</w:t>
            </w:r>
          </w:p>
        </w:tc>
      </w:tr>
      <w:tr w:rsidR="00637EC1" w:rsidRPr="00702EDC" w:rsidTr="00393C27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Default="00A46871" w:rsidP="00A4687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6871">
              <w:rPr>
                <w:rFonts w:ascii="Times New Roman" w:hAnsi="Times New Roman" w:cs="Times New Roman"/>
                <w:color w:val="000000"/>
              </w:rPr>
              <w:t xml:space="preserve">Карагандинской области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Шетского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района </w:t>
            </w:r>
            <w:r w:rsidRPr="00A46871">
              <w:rPr>
                <w:rFonts w:ascii="Times New Roman" w:hAnsi="Times New Roman" w:cs="Times New Roman"/>
                <w:color w:val="000000"/>
              </w:rPr>
              <w:lastRenderedPageBreak/>
              <w:t xml:space="preserve">потребители в сетях ТОО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Шетэнерго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п.Аксу-Аюлы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>, в том числе в населенных пунктах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Акой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>, Аксу-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Аюлы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Батык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Бурма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Верхние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Кайракты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Кеншокы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Красная поляна,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Мухтар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отд.Аккияк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>, отд. А</w:t>
            </w:r>
            <w:r>
              <w:rPr>
                <w:rFonts w:ascii="Times New Roman" w:hAnsi="Times New Roman" w:cs="Times New Roman"/>
                <w:color w:val="000000"/>
              </w:rPr>
              <w:t xml:space="preserve">ксу, отд.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Актюбе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отд.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Дерипсал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Pr="00A46871" w:rsidRDefault="00637EC1" w:rsidP="00A4687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6871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15,10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Pr="00A46871" w:rsidRDefault="00637EC1" w:rsidP="00A4687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6871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17,52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Pr="00702EDC" w:rsidRDefault="00E90222" w:rsidP="00637EC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18,88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Default="00E90222" w:rsidP="00637EC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21,90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Pr="00702EDC" w:rsidRDefault="00E90222" w:rsidP="00637EC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23,60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Default="00E90222" w:rsidP="00637EC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27,38</w:t>
            </w:r>
          </w:p>
        </w:tc>
      </w:tr>
    </w:tbl>
    <w:p w:rsidR="004B3017" w:rsidRDefault="004B3017" w:rsidP="004B3017"/>
    <w:p w:rsidR="004B3017" w:rsidRPr="00E40DC7" w:rsidRDefault="004B3017" w:rsidP="00637EC1">
      <w:pPr>
        <w:pStyle w:val="a4"/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</w:t>
      </w:r>
      <w:proofErr w:type="gramStart"/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E40DC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Трехуровневые</w:t>
      </w:r>
      <w:proofErr w:type="gramEnd"/>
      <w:r w:rsidRPr="00E40DC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тарифы для потребителей, использующих электрические плиты </w:t>
      </w:r>
      <w:r w:rsidRPr="00E40DC7">
        <w:rPr>
          <w:rFonts w:ascii="inherit" w:eastAsia="Times New Roman" w:hAnsi="inherit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для </w:t>
      </w:r>
      <w:r w:rsidR="009411DD">
        <w:rPr>
          <w:rFonts w:ascii="inherit" w:eastAsia="Times New Roman" w:hAnsi="inherit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одиноко </w:t>
      </w:r>
      <w:r w:rsidRPr="00E40DC7">
        <w:rPr>
          <w:rFonts w:ascii="inherit" w:eastAsia="Times New Roman" w:hAnsi="inherit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проживающих пенсионеров по возрасту, инвалидов, участников Великой Отечественной войны и приравненных к ним лицам, и</w:t>
      </w:r>
      <w:r w:rsidR="00637EC1">
        <w:rPr>
          <w:rFonts w:ascii="inherit" w:eastAsia="Times New Roman" w:hAnsi="inherit" w:cs="Times New Roman"/>
          <w:b/>
          <w:bCs/>
          <w:iCs/>
          <w:color w:val="000000"/>
          <w:sz w:val="24"/>
          <w:szCs w:val="24"/>
          <w:bdr w:val="none" w:sz="0" w:space="0" w:color="auto" w:frame="1"/>
          <w:lang w:eastAsia="ru-RU"/>
        </w:rPr>
        <w:t>спользующих электрические плиты</w:t>
      </w:r>
    </w:p>
    <w:tbl>
      <w:tblPr>
        <w:tblW w:w="99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417"/>
        <w:gridCol w:w="1276"/>
        <w:gridCol w:w="1417"/>
        <w:gridCol w:w="1134"/>
        <w:gridCol w:w="1134"/>
        <w:gridCol w:w="851"/>
      </w:tblGrid>
      <w:tr w:rsidR="00637EC1" w:rsidRPr="00702EDC" w:rsidTr="000F5226">
        <w:trPr>
          <w:jc w:val="center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637EC1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Обслуживаемая территория</w:t>
            </w:r>
          </w:p>
          <w:p w:rsidR="00637EC1" w:rsidRPr="00702EDC" w:rsidRDefault="00637EC1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</w:t>
            </w:r>
          </w:p>
          <w:p w:rsidR="00637EC1" w:rsidRPr="00702EDC" w:rsidRDefault="00637EC1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637EC1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Тарифы первого уровня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637EC1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Тарифы второго уровня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637EC1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  Тарифы третьего уровня </w:t>
            </w:r>
          </w:p>
        </w:tc>
      </w:tr>
      <w:tr w:rsidR="00637EC1" w:rsidRPr="00702EDC" w:rsidTr="000F5226">
        <w:trPr>
          <w:jc w:val="center"/>
        </w:trPr>
        <w:tc>
          <w:tcPr>
            <w:tcW w:w="268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637EC1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637EC1" w:rsidP="009411DD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до 1</w:t>
            </w:r>
            <w:r w:rsidR="009411DD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0</w:t>
            </w: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кВт*ч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637EC1" w:rsidP="009411DD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от 1</w:t>
            </w:r>
            <w:r w:rsidR="009411DD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20</w:t>
            </w: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 xml:space="preserve"> до 180 кВт*ч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637EC1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       свыше 180 кВт*ч</w:t>
            </w:r>
          </w:p>
        </w:tc>
      </w:tr>
      <w:tr w:rsidR="00637EC1" w:rsidRPr="00702EDC" w:rsidTr="000F5226">
        <w:trPr>
          <w:jc w:val="center"/>
        </w:trPr>
        <w:tc>
          <w:tcPr>
            <w:tcW w:w="2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637EC1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637EC1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637EC1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с НДС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637EC1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637EC1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с НДС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637EC1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без НДС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637EC1" w:rsidP="00393C27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702EDC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с НДС</w:t>
            </w:r>
          </w:p>
        </w:tc>
      </w:tr>
      <w:tr w:rsidR="00637EC1" w:rsidRPr="00702EDC" w:rsidTr="00393C27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Pr="00702EDC" w:rsidRDefault="00A46871" w:rsidP="00A46871">
            <w:pPr>
              <w:spacing w:after="15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A46871">
              <w:rPr>
                <w:rFonts w:ascii="Times New Roman" w:hAnsi="Times New Roman" w:cs="Times New Roman"/>
                <w:color w:val="000000"/>
              </w:rPr>
              <w:t xml:space="preserve">Карагандинской области,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Шетского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района, п. Агадырь в том числе населенных пунктах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Айгыржал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Айса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Акжал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Акжартас,Аксарлы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Акшагыл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Акшатау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Алихан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Байгара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Босага,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Бурма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Дарья,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Донгал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Еркиндык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Жарык,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Жарылгап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Батыр,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Жумыскер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Жылыбулак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Карамурын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Карасаз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Киик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Коктенколь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Pr="00702EDC" w:rsidRDefault="00637EC1" w:rsidP="00637EC1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13,94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Default="00637EC1" w:rsidP="00637EC1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16,17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Pr="00702EDC" w:rsidRDefault="00637EC1" w:rsidP="00637EC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17,47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Default="00637EC1" w:rsidP="009411D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20,2</w:t>
            </w:r>
            <w:r w:rsidR="009411DD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Pr="00702EDC" w:rsidRDefault="00637EC1" w:rsidP="00637EC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21,84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Default="00637EC1" w:rsidP="00637EC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25,33</w:t>
            </w:r>
          </w:p>
        </w:tc>
      </w:tr>
      <w:tr w:rsidR="00637EC1" w:rsidRPr="00702EDC" w:rsidTr="00393C27">
        <w:trPr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EC1" w:rsidRPr="00702EDC" w:rsidRDefault="00A46871" w:rsidP="00637EC1">
            <w:pPr>
              <w:spacing w:after="0" w:line="240" w:lineRule="auto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A46871">
              <w:rPr>
                <w:rFonts w:ascii="Times New Roman" w:hAnsi="Times New Roman" w:cs="Times New Roman"/>
                <w:color w:val="000000"/>
              </w:rPr>
              <w:t xml:space="preserve">Карагандинской области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Шетского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района потребители в сетях ТОО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Шетэнерго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п.Аксу-Аюлы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>, в том числе в населенных пунктах (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Акой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>, Аксу-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Аюлы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Батык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Бурма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Верхние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Кайракты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Кеншокы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Красная поляна,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Мухтар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отд.Аккияк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отд. Аксу, отд.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Актюбе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 xml:space="preserve">, отд. </w:t>
            </w:r>
            <w:proofErr w:type="spellStart"/>
            <w:r w:rsidRPr="00A46871">
              <w:rPr>
                <w:rFonts w:ascii="Times New Roman" w:hAnsi="Times New Roman" w:cs="Times New Roman"/>
                <w:color w:val="000000"/>
              </w:rPr>
              <w:t>Дерипсал</w:t>
            </w:r>
            <w:proofErr w:type="spellEnd"/>
            <w:r w:rsidRPr="00A4687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Default="00637EC1" w:rsidP="00637EC1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  <w:p w:rsidR="00637EC1" w:rsidRPr="00702EDC" w:rsidRDefault="00637EC1" w:rsidP="00637EC1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15,10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Default="00637EC1" w:rsidP="00637EC1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</w:p>
          <w:p w:rsidR="00637EC1" w:rsidRDefault="00637EC1" w:rsidP="00637EC1">
            <w:pPr>
              <w:spacing w:after="150" w:line="240" w:lineRule="auto"/>
              <w:jc w:val="center"/>
              <w:textAlignment w:val="baseline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17,52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Default="00637EC1" w:rsidP="00637EC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37EC1" w:rsidRPr="00702EDC" w:rsidRDefault="00637EC1" w:rsidP="00E9022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E90222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E90222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Default="00637EC1" w:rsidP="00637EC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37EC1" w:rsidRDefault="00E90222" w:rsidP="00637EC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21,90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Default="00637EC1" w:rsidP="00637EC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37EC1" w:rsidRPr="00702EDC" w:rsidRDefault="00E90222" w:rsidP="00E9022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23,60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37EC1" w:rsidRDefault="00637EC1" w:rsidP="00637EC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37EC1" w:rsidRDefault="00E90222" w:rsidP="00637EC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ru-RU"/>
              </w:rPr>
              <w:t>27,38</w:t>
            </w:r>
          </w:p>
        </w:tc>
      </w:tr>
    </w:tbl>
    <w:p w:rsidR="004B3017" w:rsidRDefault="004B3017" w:rsidP="004B3017"/>
    <w:sectPr w:rsidR="004B3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C5"/>
    <w:rsid w:val="0049413D"/>
    <w:rsid w:val="004B3017"/>
    <w:rsid w:val="00637EC1"/>
    <w:rsid w:val="0078176C"/>
    <w:rsid w:val="008D15C5"/>
    <w:rsid w:val="009411DD"/>
    <w:rsid w:val="00A24CCB"/>
    <w:rsid w:val="00A46871"/>
    <w:rsid w:val="00E90222"/>
    <w:rsid w:val="00F7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AE5B"/>
  <w15:chartTrackingRefBased/>
  <w15:docId w15:val="{5D2A5CC7-0F92-4A5A-83A9-D998FB03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3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7342-88DC-4F1D-BB8F-7A7F6107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7</cp:revision>
  <dcterms:created xsi:type="dcterms:W3CDTF">2025-12-30T11:39:00Z</dcterms:created>
  <dcterms:modified xsi:type="dcterms:W3CDTF">2026-04-01T03:49:00Z</dcterms:modified>
</cp:coreProperties>
</file>